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 w:before="40" w:line="260"/>
      </w:pPr>
      <w:r>
        <w:rPr>
          <w:rFonts w:ascii="Calibri" w:cs="Calibri" w:eastAsia="Calibri" w:hAnsi="Calibri"/>
          <w:b/>
          <w:bCs/>
          <w:color w:val="E8930C"/>
          <w:sz w:val="17"/>
          <w:szCs w:val="17"/>
        </w:rPr>
        <w:t xml:space="preserve">YEAR 6 SCIENCE · CAN WE GET IT BACK? · LESSON 4</w:t>
      </w:r>
    </w:p>
    <w:p>
      <w:pPr>
        <w:pBdr>
          <w:bottom w:val="single" w:color="E8930C" w:sz="12" w:space="5"/>
        </w:pBdr>
        <w:spacing w:after="100" w:before="0"/>
      </w:pPr>
      <w:r>
        <w:rPr>
          <w:rFonts w:ascii="Calibri" w:cs="Calibri" w:eastAsia="Calibri" w:hAnsi="Calibri"/>
          <w:b/>
          <w:bCs/>
          <w:color w:val="1B2A4A"/>
          <w:sz w:val="34"/>
          <w:szCs w:val="34"/>
        </w:rPr>
        <w:t xml:space="preserve">The point of no return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4900"/>
        <w:gridCol w:w="2400"/>
        <w:gridCol w:w="2300"/>
      </w:tblGrid>
      <w:tr>
        <w:tc>
          <w:tcPr>
            <w:tcW w:type="dxa" w:w="4900"/>
            <w:shd w:fill="FBF9F4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Name</w:t>
            </w:r>
          </w:p>
        </w:tc>
        <w:tc>
          <w:tcPr>
            <w:tcW w:type="dxa" w:w="2400"/>
            <w:shd w:fill="FBF9F4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Class</w:t>
            </w:r>
          </w:p>
        </w:tc>
        <w:tc>
          <w:tcPr>
            <w:tcW w:type="dxa" w:w="2300"/>
            <w:shd w:fill="FBF9F4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Date</w:t>
            </w:r>
          </w:p>
        </w:tc>
      </w:tr>
    </w:tbl>
    <w:p>
      <w:pPr>
        <w:pBdr>
          <w:top w:val="single" w:color="E4E0D6" w:sz="2" w:space="6"/>
          <w:bottom w:val="single" w:color="E4E0D6" w:sz="2" w:space="6"/>
          <w:left w:val="single" w:color="A32020" w:sz="18" w:space="8"/>
          <w:right w:val="single" w:color="E4E0D6" w:sz="2" w:space="6"/>
        </w:pBdr>
        <w:shd w:fill="FBF9F4" w:val="clear"/>
        <w:spacing w:after="130" w:before="130" w:line="265"/>
      </w:pPr>
      <w:r>
        <w:rPr>
          <w:rFonts w:ascii="Calibri" w:cs="Calibri" w:eastAsia="Calibri" w:hAnsi="Calibri"/>
          <w:b/>
          <w:bCs/>
          <w:color w:val="A32020"/>
          <w:sz w:val="19"/>
          <w:szCs w:val="19"/>
        </w:rPr>
        <w:t xml:space="preserve">Watch only  </w:t>
      </w:r>
      <w:r>
        <w:rPr>
          <w:rFonts w:ascii="Calibri" w:cs="Calibri" w:eastAsia="Calibri" w:hAnsi="Calibri"/>
          <w:color w:val="222222"/>
          <w:sz w:val="19"/>
          <w:szCs w:val="19"/>
        </w:rPr>
        <w:t xml:space="preserve">Everybody stays behind the line, seated, for the whole demonstration. Melted sugar is hotter than boiling water and it sticks to skin. Nobody comes forward for any reason.</w:t>
      </w:r>
    </w:p>
    <w:p>
      <w:pPr>
        <w:spacing w:after="60" w:before="190"/>
      </w:pPr>
      <w:r>
        <w:rPr>
          <w:rFonts w:ascii="Calibri" w:cs="Calibri" w:eastAsia="Calibri" w:hAnsi="Calibri"/>
          <w:b/>
          <w:bCs/>
          <w:color w:val="0E7C7B"/>
          <w:sz w:val="22"/>
          <w:szCs w:val="22"/>
        </w:rPr>
        <w:t xml:space="preserve">Part 1 · The sugar escalation</w:t>
      </w:r>
    </w:p>
    <w:p>
      <w:pPr>
        <w:spacing w:after="70" w:before="40" w:line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One substance. More and more heat. Record what you SEE, HEAR and SMELL at each stage.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1000"/>
        <w:gridCol w:w="2400"/>
        <w:gridCol w:w="4300"/>
        <w:gridCol w:w="1900"/>
      </w:tblGrid>
      <w:tr>
        <w:trPr>
          <w:tblHeader/>
        </w:trPr>
        <w:tc>
          <w:tcPr>
            <w:tcW w:type="dxa" w:w="10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Stage</w:t>
            </w:r>
          </w:p>
        </w:tc>
        <w:tc>
          <w:tcPr>
            <w:tcW w:type="dxa" w:w="24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What is happening</w:t>
            </w:r>
          </w:p>
        </w:tc>
        <w:tc>
          <w:tcPr>
            <w:tcW w:type="dxa" w:w="43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What I observed</w:t>
            </w:r>
          </w:p>
        </w:tc>
        <w:tc>
          <w:tcPr>
            <w:tcW w:type="dxa" w:w="19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Still sugar?</w:t>
            </w:r>
          </w:p>
        </w:tc>
      </w:tr>
      <w:tr>
        <w:tc>
          <w:tcPr>
            <w:tcW w:type="dxa" w:w="1000"/>
            <w:tcMar>
              <w:top w:type="dxa" w:w="185"/>
              <w:left w:type="dxa" w:w="110"/>
              <w:bottom w:type="dxa" w:w="1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type="dxa" w:w="2400"/>
            <w:tcMar>
              <w:top w:type="dxa" w:w="185"/>
              <w:left w:type="dxa" w:w="110"/>
              <w:bottom w:type="dxa" w:w="1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Cold sugar</w:t>
            </w:r>
          </w:p>
        </w:tc>
        <w:tc>
          <w:tcPr>
            <w:tcW w:type="dxa" w:w="4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Mar>
              <w:top w:type="dxa" w:w="185"/>
              <w:left w:type="dxa" w:w="110"/>
              <w:bottom w:type="dxa" w:w="1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color w:val="222222"/>
                <w:sz w:val="17"/>
                <w:szCs w:val="17"/>
              </w:rPr>
              <w:t xml:space="preserve">Y / N</w:t>
            </w:r>
          </w:p>
        </w:tc>
      </w:tr>
      <w:tr>
        <w:tc>
          <w:tcPr>
            <w:tcW w:type="dxa" w:w="1000"/>
            <w:tcMar>
              <w:top w:type="dxa" w:w="185"/>
              <w:left w:type="dxa" w:w="110"/>
              <w:bottom w:type="dxa" w:w="1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2</w:t>
            </w:r>
          </w:p>
        </w:tc>
        <w:tc>
          <w:tcPr>
            <w:tcW w:type="dxa" w:w="2400"/>
            <w:tcMar>
              <w:top w:type="dxa" w:w="185"/>
              <w:left w:type="dxa" w:w="110"/>
              <w:bottom w:type="dxa" w:w="1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Edges go clear</w:t>
            </w:r>
          </w:p>
        </w:tc>
        <w:tc>
          <w:tcPr>
            <w:tcW w:type="dxa" w:w="4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Mar>
              <w:top w:type="dxa" w:w="185"/>
              <w:left w:type="dxa" w:w="110"/>
              <w:bottom w:type="dxa" w:w="1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color w:val="222222"/>
                <w:sz w:val="17"/>
                <w:szCs w:val="17"/>
              </w:rPr>
              <w:t xml:space="preserve">Y / N</w:t>
            </w:r>
          </w:p>
        </w:tc>
      </w:tr>
      <w:tr>
        <w:tc>
          <w:tcPr>
            <w:tcW w:type="dxa" w:w="1000"/>
            <w:tcMar>
              <w:top w:type="dxa" w:w="185"/>
              <w:left w:type="dxa" w:w="110"/>
              <w:bottom w:type="dxa" w:w="1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3</w:t>
            </w:r>
          </w:p>
        </w:tc>
        <w:tc>
          <w:tcPr>
            <w:tcW w:type="dxa" w:w="2400"/>
            <w:tcMar>
              <w:top w:type="dxa" w:w="185"/>
              <w:left w:type="dxa" w:w="110"/>
              <w:bottom w:type="dxa" w:w="1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All liquid</w:t>
            </w:r>
          </w:p>
        </w:tc>
        <w:tc>
          <w:tcPr>
            <w:tcW w:type="dxa" w:w="4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Mar>
              <w:top w:type="dxa" w:w="185"/>
              <w:left w:type="dxa" w:w="110"/>
              <w:bottom w:type="dxa" w:w="1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color w:val="222222"/>
                <w:sz w:val="17"/>
                <w:szCs w:val="17"/>
              </w:rPr>
              <w:t xml:space="preserve">Y / N</w:t>
            </w:r>
          </w:p>
        </w:tc>
      </w:tr>
      <w:tr>
        <w:tc>
          <w:tcPr>
            <w:tcW w:type="dxa" w:w="1000"/>
            <w:tcMar>
              <w:top w:type="dxa" w:w="185"/>
              <w:left w:type="dxa" w:w="110"/>
              <w:bottom w:type="dxa" w:w="1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4</w:t>
            </w:r>
          </w:p>
        </w:tc>
        <w:tc>
          <w:tcPr>
            <w:tcW w:type="dxa" w:w="2400"/>
            <w:tcMar>
              <w:top w:type="dxa" w:w="185"/>
              <w:left w:type="dxa" w:w="110"/>
              <w:bottom w:type="dxa" w:w="1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First colour</w:t>
            </w:r>
          </w:p>
        </w:tc>
        <w:tc>
          <w:tcPr>
            <w:tcW w:type="dxa" w:w="4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Mar>
              <w:top w:type="dxa" w:w="185"/>
              <w:left w:type="dxa" w:w="110"/>
              <w:bottom w:type="dxa" w:w="1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color w:val="222222"/>
                <w:sz w:val="17"/>
                <w:szCs w:val="17"/>
              </w:rPr>
              <w:t xml:space="preserve">Y / N</w:t>
            </w:r>
          </w:p>
        </w:tc>
      </w:tr>
      <w:tr>
        <w:tc>
          <w:tcPr>
            <w:tcW w:type="dxa" w:w="1000"/>
            <w:tcMar>
              <w:top w:type="dxa" w:w="185"/>
              <w:left w:type="dxa" w:w="110"/>
              <w:bottom w:type="dxa" w:w="1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5</w:t>
            </w:r>
          </w:p>
        </w:tc>
        <w:tc>
          <w:tcPr>
            <w:tcW w:type="dxa" w:w="2400"/>
            <w:tcMar>
              <w:top w:type="dxa" w:w="185"/>
              <w:left w:type="dxa" w:w="110"/>
              <w:bottom w:type="dxa" w:w="1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Amber</w:t>
            </w:r>
          </w:p>
        </w:tc>
        <w:tc>
          <w:tcPr>
            <w:tcW w:type="dxa" w:w="4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Mar>
              <w:top w:type="dxa" w:w="185"/>
              <w:left w:type="dxa" w:w="110"/>
              <w:bottom w:type="dxa" w:w="1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color w:val="222222"/>
                <w:sz w:val="17"/>
                <w:szCs w:val="17"/>
              </w:rPr>
              <w:t xml:space="preserve">Y / N</w:t>
            </w:r>
          </w:p>
        </w:tc>
      </w:tr>
      <w:tr>
        <w:tc>
          <w:tcPr>
            <w:tcW w:type="dxa" w:w="1000"/>
            <w:tcMar>
              <w:top w:type="dxa" w:w="185"/>
              <w:left w:type="dxa" w:w="110"/>
              <w:bottom w:type="dxa" w:w="1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6</w:t>
            </w:r>
          </w:p>
        </w:tc>
        <w:tc>
          <w:tcPr>
            <w:tcW w:type="dxa" w:w="2400"/>
            <w:tcMar>
              <w:top w:type="dxa" w:w="185"/>
              <w:left w:type="dxa" w:w="110"/>
              <w:bottom w:type="dxa" w:w="1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Dark</w:t>
            </w:r>
          </w:p>
        </w:tc>
        <w:tc>
          <w:tcPr>
            <w:tcW w:type="dxa" w:w="4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Mar>
              <w:top w:type="dxa" w:w="185"/>
              <w:left w:type="dxa" w:w="110"/>
              <w:bottom w:type="dxa" w:w="1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color w:val="222222"/>
                <w:sz w:val="17"/>
                <w:szCs w:val="17"/>
              </w:rPr>
              <w:t xml:space="preserve">Y / N</w:t>
            </w:r>
          </w:p>
        </w:tc>
      </w:tr>
    </w:tbl>
    <w:p>
      <w:pPr>
        <w:spacing w:after="70" w:before="120" w:line="260"/>
      </w:pPr>
      <w:r>
        <w:rPr>
          <w:rFonts w:ascii="Calibri" w:cs="Calibri" w:eastAsia="Calibri" w:hAnsi="Calibri"/>
          <w:b/>
          <w:bCs/>
          <w:color w:val="1B2A4A"/>
          <w:sz w:val="21"/>
          <w:szCs w:val="21"/>
        </w:rPr>
        <w:t xml:space="preserve">Mark the stage where you believe SUGAR STOPPED EXISTING:   Stage ________</w:t>
      </w:r>
    </w:p>
    <w:p>
      <w:pPr>
        <w:spacing w:after="30" w:before="90" w:line="260"/>
      </w:pPr>
      <w:r>
        <w:rPr>
          <w:rFonts w:ascii="Calibri" w:cs="Calibri" w:eastAsia="Calibri" w:hAnsi="Calibri"/>
          <w:b/>
          <w:bCs/>
          <w:color w:val="222222"/>
          <w:sz w:val="19"/>
          <w:szCs w:val="19"/>
        </w:rPr>
        <w:t xml:space="preserve">The evidence that convinced me (more than one thing):</w:t>
      </w:r>
    </w:p>
    <w:tbl>
      <w:tblPr>
        <w:tblW w:type="dxa" w:w="9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EB4C2" w:sz="4"/>
          <w:insideV w:val="none" w:color="FFFFFF" w:sz="0"/>
        </w:tblBorders>
      </w:tblPr>
      <w:tblGrid>
        <w:gridCol w:w="9600"/>
      </w:tblGrid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52" w:before="52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52" w:before="52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52" w:before="52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</w:tbl>
    <w:p>
      <w:pPr>
        <w:spacing w:after="40"/>
      </w:pPr>
    </w:p>
    <w:p>
      <w:pPr>
        <w:spacing w:after="60" w:before="190"/>
      </w:pPr>
      <w:r>
        <w:rPr>
          <w:rFonts w:ascii="Calibri" w:cs="Calibri" w:eastAsia="Calibri" w:hAnsi="Calibri"/>
          <w:b/>
          <w:bCs/>
          <w:color w:val="0E7C7B"/>
          <w:sz w:val="22"/>
          <w:szCs w:val="22"/>
        </w:rPr>
        <w:t xml:space="preserve">Part 2 · The two samples</w:t>
      </w:r>
    </w:p>
    <w:p>
      <w:pPr>
        <w:spacing w:after="70" w:before="40" w:line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A spoonful came out at stage 3 and another at stage 5. Both have now cooled.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3000"/>
        <w:gridCol w:w="6600"/>
      </w:tblGrid>
      <w:tr>
        <w:tc>
          <w:tcPr>
            <w:tcW w:type="dxa" w:w="3000"/>
            <w:shd w:fill="FBF9F4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The STAGE 3 sample, once cool</w:t>
            </w:r>
          </w:p>
        </w:tc>
        <w:tc>
          <w:tcPr>
            <w:tcW w:type="dxa" w:w="66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30" w:before="130" w:line="26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BF9F4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The STAGE 5 sample, once cool</w:t>
            </w:r>
          </w:p>
        </w:tc>
        <w:tc>
          <w:tcPr>
            <w:tcW w:type="dxa" w:w="66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30" w:before="130" w:line="26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BF9F4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Which one is still sugar?</w:t>
            </w:r>
          </w:p>
        </w:tc>
        <w:tc>
          <w:tcPr>
            <w:tcW w:type="dxa" w:w="66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30" w:before="130" w:line="26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/>
            </w:r>
          </w:p>
        </w:tc>
      </w:tr>
    </w:tbl>
    <w:p>
      <w:pPr>
        <w:spacing w:after="30" w:before="110" w:line="260"/>
      </w:pPr>
      <w:r>
        <w:rPr>
          <w:rFonts w:ascii="Calibri" w:cs="Calibri" w:eastAsia="Calibri" w:hAnsi="Calibri"/>
          <w:b/>
          <w:bCs/>
          <w:color w:val="222222"/>
          <w:sz w:val="19"/>
          <w:szCs w:val="19"/>
        </w:rPr>
        <w:t xml:space="preserve">The sugar went liquid at stage 3 AND at stage 5. Why is only one of those reversible?</w:t>
      </w:r>
    </w:p>
    <w:tbl>
      <w:tblPr>
        <w:tblW w:type="dxa" w:w="9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EB4C2" w:sz="4"/>
          <w:insideV w:val="none" w:color="FFFFFF" w:sz="0"/>
        </w:tblBorders>
      </w:tblPr>
      <w:tblGrid>
        <w:gridCol w:w="9600"/>
      </w:tblGrid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52" w:before="52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52" w:before="52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52" w:before="52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52" w:before="52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</w:tbl>
    <w:p>
      <w:pPr>
        <w:spacing w:after="40"/>
      </w:pPr>
    </w:p>
    <w:p>
      <w:pPr>
        <w:spacing w:after="30" w:before="100" w:line="260"/>
      </w:pPr>
      <w:r>
        <w:rPr>
          <w:rFonts w:ascii="Calibri" w:cs="Calibri" w:eastAsia="Calibri" w:hAnsi="Calibri"/>
          <w:b/>
          <w:bCs/>
          <w:color w:val="222222"/>
          <w:sz w:val="19"/>
          <w:szCs w:val="19"/>
        </w:rPr>
        <w:t xml:space="preserve">If you kept heating past stage 6, would you ever get sugar back? How do you know?</w:t>
      </w:r>
    </w:p>
    <w:tbl>
      <w:tblPr>
        <w:tblW w:type="dxa" w:w="9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EB4C2" w:sz="4"/>
          <w:insideV w:val="none" w:color="FFFFFF" w:sz="0"/>
        </w:tblBorders>
      </w:tblPr>
      <w:tblGrid>
        <w:gridCol w:w="9600"/>
      </w:tblGrid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52" w:before="52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52" w:before="52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</w:tbl>
    <w:p>
      <w:pPr>
        <w:spacing w:after="30" w:before="40" w:line="260"/>
      </w:pPr>
      <w:r>
        <w:rPr>
          <w:rFonts w:ascii="Calibri" w:cs="Calibri" w:eastAsia="Calibri" w:hAnsi="Calibri"/>
          <w:b/>
          <w:bCs/>
          <w:color w:val="E8930C"/>
          <w:sz w:val="17"/>
          <w:szCs w:val="17"/>
        </w:rPr>
        <w:t xml:space="preserve">YEAR 6 SCIENCE · LESSON 4</w:t>
      </w:r>
    </w:p>
    <w:p>
      <w:pPr>
        <w:pBdr>
          <w:top w:val="single" w:color="E4E0D6" w:sz="2" w:space="6"/>
          <w:bottom w:val="single" w:color="E4E0D6" w:sz="2" w:space="6"/>
          <w:left w:val="single" w:color="E8930C" w:sz="18" w:space="8"/>
          <w:right w:val="single" w:color="E4E0D6" w:sz="2" w:space="6"/>
        </w:pBdr>
        <w:shd w:fill="FBF9F4" w:val="clear"/>
        <w:spacing w:after="130" w:before="130" w:line="265"/>
      </w:pPr>
      <w:r>
        <w:rPr>
          <w:rFonts w:ascii="Calibri" w:cs="Calibri" w:eastAsia="Calibri" w:hAnsi="Calibri"/>
          <w:b/>
          <w:bCs/>
          <w:color w:val="9A5F00"/>
          <w:sz w:val="19"/>
          <w:szCs w:val="19"/>
        </w:rPr>
        <w:t xml:space="preserve">Push me  </w:t>
      </w:r>
      <w:r>
        <w:rPr>
          <w:rFonts w:ascii="Calibri" w:cs="Calibri" w:eastAsia="Calibri" w:hAnsi="Calibri"/>
          <w:color w:val="222222"/>
          <w:sz w:val="19"/>
          <w:szCs w:val="19"/>
        </w:rPr>
        <w:t xml:space="preserve">Argue that the sugar transition happened one stage EARLIER or LATER than the class agreed — and defend it with evidence. What would have settled the argument?</w:t>
      </w:r>
    </w:p>
    <w:p>
      <w:pPr>
        <w:pBdr>
          <w:bottom w:val="single" w:color="E8930C" w:sz="12" w:space="5"/>
        </w:pBdr>
        <w:spacing w:after="100" w:before="0"/>
      </w:pPr>
      <w:r>
        <w:rPr>
          <w:rFonts w:ascii="Calibri" w:cs="Calibri" w:eastAsia="Calibri" w:hAnsi="Calibri"/>
          <w:b/>
          <w:bCs/>
          <w:color w:val="1B2A4A"/>
          <w:sz w:val="30"/>
          <w:szCs w:val="30"/>
        </w:rPr>
        <w:t xml:space="preserve">Part 3 · Two thresholds</w:t>
      </w:r>
    </w:p>
    <w:p>
      <w:pPr>
        <w:spacing w:after="70" w:before="40" w:line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Two different substances this time — and we measure the temperature.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3400"/>
        <w:gridCol w:w="2300"/>
        <w:gridCol w:w="3900"/>
      </w:tblGrid>
      <w:tr>
        <w:trPr>
          <w:tblHeader/>
        </w:trPr>
        <w:tc>
          <w:tcPr>
            <w:tcW w:type="dxa" w:w="34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Change</w:t>
            </w:r>
          </w:p>
        </w:tc>
        <w:tc>
          <w:tcPr>
            <w:tcW w:type="dxa" w:w="23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Temperature</w:t>
            </w:r>
          </w:p>
        </w:tc>
        <w:tc>
          <w:tcPr>
            <w:tcW w:type="dxa" w:w="39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Did it come back?</w:t>
            </w:r>
          </w:p>
        </w:tc>
      </w:tr>
      <w:tr>
        <w:tc>
          <w:tcPr>
            <w:tcW w:type="dxa" w:w="3400"/>
            <w:tcMar>
              <w:top w:type="dxa" w:w="195"/>
              <w:left w:type="dxa" w:w="110"/>
              <w:bottom w:type="dxa" w:w="19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Chocolate melted</w:t>
            </w:r>
          </w:p>
        </w:tc>
        <w:tc>
          <w:tcPr>
            <w:tcW w:type="dxa" w:w="2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39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00"/>
            <w:tcMar>
              <w:top w:type="dxa" w:w="195"/>
              <w:left w:type="dxa" w:w="110"/>
              <w:bottom w:type="dxa" w:w="19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Egg white set</w:t>
            </w:r>
          </w:p>
        </w:tc>
        <w:tc>
          <w:tcPr>
            <w:tcW w:type="dxa" w:w="2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39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00"/>
            <w:shd w:fill="FBF9F4" w:val="clear"/>
            <w:tcMar>
              <w:top w:type="dxa" w:w="195"/>
              <w:left w:type="dxa" w:w="110"/>
              <w:bottom w:type="dxa" w:w="19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Water boils</w:t>
            </w:r>
          </w:p>
        </w:tc>
        <w:tc>
          <w:tcPr>
            <w:tcW w:type="dxa" w:w="23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100 °C</w:t>
            </w:r>
          </w:p>
        </w:tc>
        <w:tc>
          <w:tcPr>
            <w:tcW w:type="dxa" w:w="39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7"/>
                <w:szCs w:val="17"/>
              </w:rPr>
              <w:t xml:space="preserve">Yes — steam condenses back to water</w:t>
            </w:r>
          </w:p>
        </w:tc>
      </w:tr>
    </w:tbl>
    <w:p>
      <w:pPr>
        <w:pStyle w:val="ListParagraph"/>
        <w:numPr>
          <w:ilvl w:val="0"/>
          <w:numId w:val="2"/>
        </w:numPr>
        <w:spacing w:after="35" w:before="35" w:line="258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Which of these needed the LEAST heat?</w:t>
      </w:r>
    </w:p>
    <w:tbl>
      <w:tblPr>
        <w:tblW w:type="dxa" w:w="9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EB4C2" w:sz="4"/>
          <w:insideV w:val="none" w:color="FFFFFF" w:sz="0"/>
        </w:tblBorders>
      </w:tblPr>
      <w:tblGrid>
        <w:gridCol w:w="9600"/>
      </w:tblGrid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52" w:before="52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</w:tbl>
    <w:p>
      <w:pPr>
        <w:spacing w:after="40"/>
      </w:pPr>
    </w:p>
    <w:p>
      <w:pPr>
        <w:pStyle w:val="ListParagraph"/>
        <w:numPr>
          <w:ilvl w:val="0"/>
          <w:numId w:val="2"/>
        </w:numPr>
        <w:spacing w:after="35" w:before="35" w:line="258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Which one is permanent?</w:t>
      </w:r>
    </w:p>
    <w:tbl>
      <w:tblPr>
        <w:tblW w:type="dxa" w:w="9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EB4C2" w:sz="4"/>
          <w:insideV w:val="none" w:color="FFFFFF" w:sz="0"/>
        </w:tblBorders>
      </w:tblPr>
      <w:tblGrid>
        <w:gridCol w:w="9600"/>
      </w:tblGrid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52" w:before="52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</w:tbl>
    <w:p>
      <w:pPr>
        <w:spacing w:after="40"/>
      </w:pPr>
    </w:p>
    <w:p>
      <w:pPr>
        <w:pStyle w:val="ListParagraph"/>
        <w:numPr>
          <w:ilvl w:val="0"/>
          <w:numId w:val="2"/>
        </w:numPr>
        <w:spacing w:after="35" w:before="35" w:line="258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The egg set at a LOWER temperature than boiling water. So why can you un-boil water but not un-cook an egg?</w:t>
      </w:r>
    </w:p>
    <w:tbl>
      <w:tblPr>
        <w:tblW w:type="dxa" w:w="9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EB4C2" w:sz="4"/>
          <w:insideV w:val="none" w:color="FFFFFF" w:sz="0"/>
        </w:tblBorders>
      </w:tblPr>
      <w:tblGrid>
        <w:gridCol w:w="9600"/>
      </w:tblGrid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52" w:before="52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52" w:before="52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52" w:before="52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52" w:before="52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</w:tbl>
    <w:p>
      <w:pPr>
        <w:spacing w:after="40"/>
      </w:pPr>
    </w:p>
    <w:p>
      <w:pPr>
        <w:pStyle w:val="ListParagraph"/>
        <w:numPr>
          <w:ilvl w:val="0"/>
          <w:numId w:val="2"/>
        </w:numPr>
        <w:spacing w:after="35" w:before="35" w:line="258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Does knowing the temperature tell you whether a change is reversible? Explain.</w:t>
      </w:r>
    </w:p>
    <w:tbl>
      <w:tblPr>
        <w:tblW w:type="dxa" w:w="9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EB4C2" w:sz="4"/>
          <w:insideV w:val="none" w:color="FFFFFF" w:sz="0"/>
        </w:tblBorders>
      </w:tblPr>
      <w:tblGrid>
        <w:gridCol w:w="9600"/>
      </w:tblGrid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52" w:before="52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52" w:before="52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52" w:before="52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52" w:before="52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</w:tbl>
    <w:p>
      <w:pPr>
        <w:spacing w:after="40"/>
      </w:pPr>
    </w:p>
    <w:p>
      <w:pPr>
        <w:pBdr>
          <w:top w:val="single" w:color="E4E0D6" w:sz="2" w:space="6"/>
          <w:bottom w:val="single" w:color="E4E0D6" w:sz="2" w:space="6"/>
          <w:left w:val="single" w:color="0E7C7B" w:sz="18" w:space="8"/>
          <w:right w:val="single" w:color="E4E0D6" w:sz="2" w:space="6"/>
        </w:pBdr>
        <w:shd w:fill="FBF9F4" w:val="clear"/>
        <w:spacing w:after="130" w:before="130" w:line="265"/>
      </w:pPr>
      <w:r>
        <w:rPr>
          <w:rFonts w:ascii="Calibri" w:cs="Calibri" w:eastAsia="Calibri" w:hAnsi="Calibri"/>
          <w:b/>
          <w:bCs/>
          <w:color w:val="0E7C7B"/>
          <w:sz w:val="19"/>
          <w:szCs w:val="19"/>
        </w:rPr>
        <w:t xml:space="preserve">The line to remember  </w:t>
      </w:r>
      <w:r>
        <w:rPr>
          <w:rFonts w:ascii="Calibri" w:cs="Calibri" w:eastAsia="Calibri" w:hAnsi="Calibri"/>
          <w:color w:val="222222"/>
          <w:sz w:val="19"/>
          <w:szCs w:val="19"/>
        </w:rPr>
        <w:t xml:space="preserve">An egg cannot be un-cooked at a temperature where water is still perfectly happy being liquid.</w:t>
      </w:r>
    </w:p>
    <w:p>
      <w:pPr>
        <w:spacing w:after="60" w:before="190"/>
      </w:pPr>
      <w:r>
        <w:rPr>
          <w:rFonts w:ascii="Calibri" w:cs="Calibri" w:eastAsia="Calibri" w:hAnsi="Calibri"/>
          <w:b/>
          <w:bCs/>
          <w:color w:val="0E7C7B"/>
          <w:sz w:val="22"/>
          <w:szCs w:val="22"/>
        </w:rPr>
        <w:t xml:space="preserve">Part 4 · Amend the chart</w:t>
      </w:r>
    </w:p>
    <w:p>
      <w:pPr>
        <w:spacing w:after="30" w:before="40" w:line="260"/>
      </w:pPr>
      <w:r>
        <w:rPr>
          <w:rFonts w:ascii="Calibri" w:cs="Calibri" w:eastAsia="Calibri" w:hAnsi="Calibri"/>
          <w:b/>
          <w:bCs/>
          <w:color w:val="222222"/>
          <w:sz w:val="19"/>
          <w:szCs w:val="19"/>
        </w:rPr>
        <w:t xml:space="preserve">Should “it got hot” stay on our list as evidence that something new was made? What would you replace it with?</w:t>
      </w:r>
    </w:p>
    <w:tbl>
      <w:tblPr>
        <w:tblW w:type="dxa" w:w="9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EB4C2" w:sz="4"/>
          <w:insideV w:val="none" w:color="FFFFFF" w:sz="0"/>
        </w:tblBorders>
      </w:tblPr>
      <w:tblGrid>
        <w:gridCol w:w="9600"/>
      </w:tblGrid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52" w:before="52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9600"/>
            <w:tcBorders>
              <w:top w:val="none" w:color="FFFFFF" w:sz="0"/>
              <w:left w:val="none" w:color="FFFFFF" w:sz="0"/>
              <w:bottom w:val="single" w:color="AEB4C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52" w:before="52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 </w:t>
            </w:r>
          </w:p>
        </w:tc>
      </w:tr>
    </w:tbl>
    <w:p>
      <w:r>
        <w:br w:type="page"/>
      </w:r>
    </w:p>
    <w:p>
      <w:pPr>
        <w:spacing w:after="30" w:before="40" w:line="260"/>
      </w:pPr>
      <w:r>
        <w:rPr>
          <w:rFonts w:ascii="Calibri" w:cs="Calibri" w:eastAsia="Calibri" w:hAnsi="Calibri"/>
          <w:b/>
          <w:bCs/>
          <w:color w:val="E8930C"/>
          <w:sz w:val="17"/>
          <w:szCs w:val="17"/>
        </w:rPr>
        <w:t xml:space="preserve">YEAR 6 SCIENCE · LESSON 4 · SUPPORTED</w:t>
      </w:r>
    </w:p>
    <w:p>
      <w:pPr>
        <w:pBdr>
          <w:bottom w:val="single" w:color="E8930C" w:sz="12" w:space="5"/>
        </w:pBdr>
        <w:spacing w:after="100" w:before="0"/>
      </w:pPr>
      <w:r>
        <w:rPr>
          <w:rFonts w:ascii="Calibri" w:cs="Calibri" w:eastAsia="Calibri" w:hAnsi="Calibri"/>
          <w:b/>
          <w:bCs/>
          <w:color w:val="1B2A4A"/>
          <w:sz w:val="34"/>
          <w:szCs w:val="34"/>
        </w:rPr>
        <w:t xml:space="preserve">The point of no return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4900"/>
        <w:gridCol w:w="2400"/>
        <w:gridCol w:w="2300"/>
      </w:tblGrid>
      <w:tr>
        <w:tc>
          <w:tcPr>
            <w:tcW w:type="dxa" w:w="4900"/>
            <w:shd w:fill="FBF9F4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Name</w:t>
            </w:r>
          </w:p>
        </w:tc>
        <w:tc>
          <w:tcPr>
            <w:tcW w:type="dxa" w:w="2400"/>
            <w:shd w:fill="FBF9F4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Class</w:t>
            </w:r>
          </w:p>
        </w:tc>
        <w:tc>
          <w:tcPr>
            <w:tcW w:type="dxa" w:w="2300"/>
            <w:shd w:fill="FBF9F4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Date</w:t>
            </w:r>
          </w:p>
        </w:tc>
      </w:tr>
    </w:tbl>
    <w:p>
      <w:pPr>
        <w:spacing w:after="60" w:before="190"/>
      </w:pPr>
      <w:r>
        <w:rPr>
          <w:rFonts w:ascii="Calibri" w:cs="Calibri" w:eastAsia="Calibri" w:hAnsi="Calibri"/>
          <w:b/>
          <w:bCs/>
          <w:color w:val="0E7C7B"/>
          <w:sz w:val="22"/>
          <w:szCs w:val="22"/>
        </w:rPr>
        <w:t xml:space="preserve">1 · The sugar</w:t>
      </w:r>
    </w:p>
    <w:p>
      <w:pPr>
        <w:spacing w:after="70" w:before="40" w:line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Tick every box that matches what you see at each stage.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2600"/>
        <w:gridCol w:w="1400"/>
        <w:gridCol w:w="1400"/>
        <w:gridCol w:w="1400"/>
        <w:gridCol w:w="1400"/>
        <w:gridCol w:w="1400"/>
      </w:tblGrid>
      <w:tr>
        <w:trPr>
          <w:tblHeader/>
        </w:trPr>
        <w:tc>
          <w:tcPr>
            <w:tcW w:type="dxa" w:w="26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Stage</w:t>
            </w:r>
          </w:p>
        </w:tc>
        <w:tc>
          <w:tcPr>
            <w:tcW w:type="dxa" w:w="14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Went clear</w:t>
            </w:r>
          </w:p>
        </w:tc>
        <w:tc>
          <w:tcPr>
            <w:tcW w:type="dxa" w:w="14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Went runny</w:t>
            </w:r>
          </w:p>
        </w:tc>
        <w:tc>
          <w:tcPr>
            <w:tcW w:type="dxa" w:w="14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Changed colour</w:t>
            </w:r>
          </w:p>
        </w:tc>
        <w:tc>
          <w:tcPr>
            <w:tcW w:type="dxa" w:w="14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Smelled different</w:t>
            </w:r>
          </w:p>
        </w:tc>
        <w:tc>
          <w:tcPr>
            <w:tcW w:type="dxa" w:w="14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Made smoke</w:t>
            </w:r>
          </w:p>
        </w:tc>
      </w:tr>
      <w:tr>
        <w:tc>
          <w:tcPr>
            <w:tcW w:type="dxa" w:w="2600"/>
            <w:tcMar>
              <w:top w:type="dxa" w:w="180"/>
              <w:left w:type="dxa" w:w="110"/>
              <w:bottom w:type="dxa" w:w="18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6"/>
                <w:szCs w:val="16"/>
              </w:rPr>
              <w:t xml:space="preserve">1 · Cold sugar</w:t>
            </w:r>
          </w:p>
        </w:tc>
        <w:tc>
          <w:tcPr>
            <w:tcW w:type="dxa" w:w="1400"/>
            <w:tcMar>
              <w:top w:type="dxa" w:w="180"/>
              <w:left w:type="dxa" w:w="110"/>
              <w:bottom w:type="dxa" w:w="18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Mar>
              <w:top w:type="dxa" w:w="180"/>
              <w:left w:type="dxa" w:w="110"/>
              <w:bottom w:type="dxa" w:w="18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Mar>
              <w:top w:type="dxa" w:w="180"/>
              <w:left w:type="dxa" w:w="110"/>
              <w:bottom w:type="dxa" w:w="18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Mar>
              <w:top w:type="dxa" w:w="180"/>
              <w:left w:type="dxa" w:w="110"/>
              <w:bottom w:type="dxa" w:w="18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Mar>
              <w:top w:type="dxa" w:w="180"/>
              <w:left w:type="dxa" w:w="110"/>
              <w:bottom w:type="dxa" w:w="18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80"/>
              <w:left w:type="dxa" w:w="110"/>
              <w:bottom w:type="dxa" w:w="18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6"/>
                <w:szCs w:val="16"/>
              </w:rPr>
              <w:t xml:space="preserve">2 · Edges go clear</w:t>
            </w:r>
          </w:p>
        </w:tc>
        <w:tc>
          <w:tcPr>
            <w:tcW w:type="dxa" w:w="1400"/>
            <w:tcMar>
              <w:top w:type="dxa" w:w="180"/>
              <w:left w:type="dxa" w:w="110"/>
              <w:bottom w:type="dxa" w:w="18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Mar>
              <w:top w:type="dxa" w:w="180"/>
              <w:left w:type="dxa" w:w="110"/>
              <w:bottom w:type="dxa" w:w="18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Mar>
              <w:top w:type="dxa" w:w="180"/>
              <w:left w:type="dxa" w:w="110"/>
              <w:bottom w:type="dxa" w:w="18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Mar>
              <w:top w:type="dxa" w:w="180"/>
              <w:left w:type="dxa" w:w="110"/>
              <w:bottom w:type="dxa" w:w="18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Mar>
              <w:top w:type="dxa" w:w="180"/>
              <w:left w:type="dxa" w:w="110"/>
              <w:bottom w:type="dxa" w:w="18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80"/>
              <w:left w:type="dxa" w:w="110"/>
              <w:bottom w:type="dxa" w:w="18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6"/>
                <w:szCs w:val="16"/>
              </w:rPr>
              <w:t xml:space="preserve">3 · All liquid</w:t>
            </w:r>
          </w:p>
        </w:tc>
        <w:tc>
          <w:tcPr>
            <w:tcW w:type="dxa" w:w="1400"/>
            <w:tcMar>
              <w:top w:type="dxa" w:w="180"/>
              <w:left w:type="dxa" w:w="110"/>
              <w:bottom w:type="dxa" w:w="18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Mar>
              <w:top w:type="dxa" w:w="180"/>
              <w:left w:type="dxa" w:w="110"/>
              <w:bottom w:type="dxa" w:w="18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Mar>
              <w:top w:type="dxa" w:w="180"/>
              <w:left w:type="dxa" w:w="110"/>
              <w:bottom w:type="dxa" w:w="18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Mar>
              <w:top w:type="dxa" w:w="180"/>
              <w:left w:type="dxa" w:w="110"/>
              <w:bottom w:type="dxa" w:w="18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Mar>
              <w:top w:type="dxa" w:w="180"/>
              <w:left w:type="dxa" w:w="110"/>
              <w:bottom w:type="dxa" w:w="18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80"/>
              <w:left w:type="dxa" w:w="110"/>
              <w:bottom w:type="dxa" w:w="18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6"/>
                <w:szCs w:val="16"/>
              </w:rPr>
              <w:t xml:space="preserve">4 · First colour</w:t>
            </w:r>
          </w:p>
        </w:tc>
        <w:tc>
          <w:tcPr>
            <w:tcW w:type="dxa" w:w="1400"/>
            <w:tcMar>
              <w:top w:type="dxa" w:w="180"/>
              <w:left w:type="dxa" w:w="110"/>
              <w:bottom w:type="dxa" w:w="18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Mar>
              <w:top w:type="dxa" w:w="180"/>
              <w:left w:type="dxa" w:w="110"/>
              <w:bottom w:type="dxa" w:w="18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Mar>
              <w:top w:type="dxa" w:w="180"/>
              <w:left w:type="dxa" w:w="110"/>
              <w:bottom w:type="dxa" w:w="18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Mar>
              <w:top w:type="dxa" w:w="180"/>
              <w:left w:type="dxa" w:w="110"/>
              <w:bottom w:type="dxa" w:w="18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Mar>
              <w:top w:type="dxa" w:w="180"/>
              <w:left w:type="dxa" w:w="110"/>
              <w:bottom w:type="dxa" w:w="18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80"/>
              <w:left w:type="dxa" w:w="110"/>
              <w:bottom w:type="dxa" w:w="18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6"/>
                <w:szCs w:val="16"/>
              </w:rPr>
              <w:t xml:space="preserve">5 · Amber</w:t>
            </w:r>
          </w:p>
        </w:tc>
        <w:tc>
          <w:tcPr>
            <w:tcW w:type="dxa" w:w="1400"/>
            <w:tcMar>
              <w:top w:type="dxa" w:w="180"/>
              <w:left w:type="dxa" w:w="110"/>
              <w:bottom w:type="dxa" w:w="18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Mar>
              <w:top w:type="dxa" w:w="180"/>
              <w:left w:type="dxa" w:w="110"/>
              <w:bottom w:type="dxa" w:w="18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Mar>
              <w:top w:type="dxa" w:w="180"/>
              <w:left w:type="dxa" w:w="110"/>
              <w:bottom w:type="dxa" w:w="18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Mar>
              <w:top w:type="dxa" w:w="180"/>
              <w:left w:type="dxa" w:w="110"/>
              <w:bottom w:type="dxa" w:w="18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Mar>
              <w:top w:type="dxa" w:w="180"/>
              <w:left w:type="dxa" w:w="110"/>
              <w:bottom w:type="dxa" w:w="18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80"/>
              <w:left w:type="dxa" w:w="110"/>
              <w:bottom w:type="dxa" w:w="18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6"/>
                <w:szCs w:val="16"/>
              </w:rPr>
              <w:t xml:space="preserve">6 · Dark</w:t>
            </w:r>
          </w:p>
        </w:tc>
        <w:tc>
          <w:tcPr>
            <w:tcW w:type="dxa" w:w="1400"/>
            <w:tcMar>
              <w:top w:type="dxa" w:w="180"/>
              <w:left w:type="dxa" w:w="110"/>
              <w:bottom w:type="dxa" w:w="18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Mar>
              <w:top w:type="dxa" w:w="180"/>
              <w:left w:type="dxa" w:w="110"/>
              <w:bottom w:type="dxa" w:w="18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Mar>
              <w:top w:type="dxa" w:w="180"/>
              <w:left w:type="dxa" w:w="110"/>
              <w:bottom w:type="dxa" w:w="18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Mar>
              <w:top w:type="dxa" w:w="180"/>
              <w:left w:type="dxa" w:w="110"/>
              <w:bottom w:type="dxa" w:w="18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Mar>
              <w:top w:type="dxa" w:w="180"/>
              <w:left w:type="dxa" w:w="110"/>
              <w:bottom w:type="dxa" w:w="18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</w:tbl>
    <w:p>
      <w:pPr>
        <w:spacing w:after="70" w:before="120" w:line="260"/>
      </w:pPr>
      <w:r>
        <w:rPr>
          <w:rFonts w:ascii="Calibri" w:cs="Calibri" w:eastAsia="Calibri" w:hAnsi="Calibri"/>
          <w:b/>
          <w:bCs/>
          <w:color w:val="1B2A4A"/>
          <w:sz w:val="22"/>
          <w:szCs w:val="22"/>
        </w:rPr>
        <w:t xml:space="preserve">Sugar stopped being sugar at stage:  ________</w:t>
      </w:r>
    </w:p>
    <w:p>
      <w:pPr>
        <w:spacing w:after="70" w:before="90" w:line="26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I know because ___________________________________________________</w:t>
      </w:r>
    </w:p>
    <w:p>
      <w:pPr>
        <w:spacing w:after="70" w:before="40" w:line="26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________________________________________________________________ .</w:t>
      </w:r>
    </w:p>
    <w:p>
      <w:pPr>
        <w:spacing w:after="60" w:before="190"/>
      </w:pPr>
      <w:r>
        <w:rPr>
          <w:rFonts w:ascii="Calibri" w:cs="Calibri" w:eastAsia="Calibri" w:hAnsi="Calibri"/>
          <w:b/>
          <w:bCs/>
          <w:color w:val="0E7C7B"/>
          <w:sz w:val="22"/>
          <w:szCs w:val="22"/>
        </w:rPr>
        <w:t xml:space="preserve">2 · The temperatures</w:t>
      </w:r>
    </w:p>
    <w:tbl>
      <w:tblPr>
        <w:tblW w:type="dxa" w:w="9600"/>
        <w:tblBorders>
          <w:top w:val="single" w:color="7E889C" w:sz="6"/>
          <w:left w:val="single" w:color="7E889C" w:sz="6"/>
          <w:bottom w:val="single" w:color="7E889C" w:sz="6"/>
          <w:right w:val="single" w:color="7E889C" w:sz="6"/>
          <w:insideH w:val="single" w:color="9AA3B5" w:sz="3"/>
          <w:insideV w:val="single" w:color="9AA3B5" w:sz="3"/>
        </w:tblBorders>
      </w:tblPr>
      <w:tblGrid>
        <w:gridCol w:w="4400"/>
        <w:gridCol w:w="2600"/>
        <w:gridCol w:w="2600"/>
      </w:tblGrid>
      <w:tr>
        <w:trPr>
          <w:tblHeader/>
        </w:trPr>
        <w:tc>
          <w:tcPr>
            <w:tcW w:type="dxa" w:w="44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Change</w:t>
            </w:r>
          </w:p>
        </w:tc>
        <w:tc>
          <w:tcPr>
            <w:tcW w:type="dxa" w:w="26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Temperature</w:t>
            </w:r>
          </w:p>
        </w:tc>
        <w:tc>
          <w:tcPr>
            <w:tcW w:type="dxa" w:w="2600"/>
            <w:shd w:fill="1B2A4A" w:val="clear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Came back?</w:t>
            </w:r>
          </w:p>
        </w:tc>
      </w:tr>
      <w:tr>
        <w:tc>
          <w:tcPr>
            <w:tcW w:type="dxa" w:w="4400"/>
            <w:tcMar>
              <w:top w:type="dxa" w:w="200"/>
              <w:left w:type="dxa" w:w="110"/>
              <w:bottom w:type="dxa" w:w="20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Chocolate melted</w:t>
            </w:r>
          </w:p>
        </w:tc>
        <w:tc>
          <w:tcPr>
            <w:tcW w:type="dxa" w:w="26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color w:val="222222"/>
                <w:sz w:val="17"/>
                <w:szCs w:val="17"/>
              </w:rPr>
              <w:t xml:space="preserve">Y / N</w:t>
            </w:r>
          </w:p>
        </w:tc>
      </w:tr>
      <w:tr>
        <w:tc>
          <w:tcPr>
            <w:tcW w:type="dxa" w:w="4400"/>
            <w:tcMar>
              <w:top w:type="dxa" w:w="200"/>
              <w:left w:type="dxa" w:w="110"/>
              <w:bottom w:type="dxa" w:w="20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Egg white set</w:t>
            </w:r>
          </w:p>
        </w:tc>
        <w:tc>
          <w:tcPr>
            <w:tcW w:type="dxa" w:w="26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color w:val="222222"/>
                <w:sz w:val="17"/>
                <w:szCs w:val="17"/>
              </w:rPr>
              <w:t xml:space="preserve">Y / N</w:t>
            </w:r>
          </w:p>
        </w:tc>
      </w:tr>
      <w:tr>
        <w:tc>
          <w:tcPr>
            <w:tcW w:type="dxa" w:w="4400"/>
            <w:shd w:fill="FBF9F4" w:val="clear"/>
            <w:tcMar>
              <w:top w:type="dxa" w:w="200"/>
              <w:left w:type="dxa" w:w="110"/>
              <w:bottom w:type="dxa" w:w="200"/>
              <w:right w:type="dxa" w:w="110"/>
            </w:tcMar>
            <w:vAlign w:val="top"/>
          </w:tcPr>
          <w:p>
            <w:pPr>
              <w:spacing w:after="15" w:before="15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Water boils</w:t>
            </w:r>
          </w:p>
        </w:tc>
        <w:tc>
          <w:tcPr>
            <w:tcW w:type="dxa" w:w="26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8"/>
                <w:szCs w:val="18"/>
              </w:rPr>
              <w:t xml:space="preserve">100 °C</w:t>
            </w:r>
          </w:p>
        </w:tc>
        <w:tc>
          <w:tcPr>
            <w:tcW w:type="dxa" w:w="2600"/>
            <w:tcMar>
              <w:top w:type="dxa" w:w="85"/>
              <w:left w:type="dxa" w:w="110"/>
              <w:bottom w:type="dxa" w:w="85"/>
              <w:right w:type="dxa" w:w="110"/>
            </w:tcMar>
            <w:vAlign w:val="top"/>
          </w:tcPr>
          <w:p>
            <w:pPr>
              <w:spacing w:after="15" w:before="15" w:line="2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7"/>
                <w:szCs w:val="17"/>
              </w:rPr>
              <w:t xml:space="preserve">YES</w:t>
            </w:r>
          </w:p>
        </w:tc>
      </w:tr>
    </w:tbl>
    <w:p>
      <w:pPr>
        <w:spacing w:after="60" w:before="190"/>
      </w:pPr>
      <w:r>
        <w:rPr>
          <w:rFonts w:ascii="Calibri" w:cs="Calibri" w:eastAsia="Calibri" w:hAnsi="Calibri"/>
          <w:b/>
          <w:bCs/>
          <w:color w:val="0E7C7B"/>
          <w:sz w:val="22"/>
          <w:szCs w:val="22"/>
        </w:rPr>
        <w:t xml:space="preserve">3 · Finish these sentences</w:t>
      </w:r>
    </w:p>
    <w:p>
      <w:pPr>
        <w:spacing w:after="70" w:before="100" w:line="26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The chocolate melted at ________ °C and it ______________________ .</w:t>
      </w:r>
    </w:p>
    <w:p>
      <w:pPr>
        <w:spacing w:after="70" w:before="90" w:line="26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The egg white set at ________ °C and it ________________________ .</w:t>
      </w:r>
    </w:p>
    <w:p>
      <w:pPr>
        <w:spacing w:after="70" w:before="90" w:line="26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The egg needed LESS heat than boiling water, but it is _____________</w:t>
      </w:r>
    </w:p>
    <w:p>
      <w:pPr>
        <w:spacing w:after="70" w:before="40" w:line="26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________________________________________________________________ .</w:t>
      </w:r>
    </w:p>
    <w:p>
      <w:pPr>
        <w:spacing w:after="70" w:before="90" w:line="26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This tells me that temperature on its own ______________________</w:t>
      </w:r>
    </w:p>
    <w:p>
      <w:pPr>
        <w:spacing w:after="70" w:before="40" w:line="26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________________________________________________________________ .</w:t>
      </w:r>
    </w:p>
    <w:p>
      <w:pPr>
        <w:pBdr>
          <w:top w:val="single" w:color="E4E0D6" w:sz="2" w:space="6"/>
          <w:bottom w:val="single" w:color="E4E0D6" w:sz="2" w:space="6"/>
          <w:left w:val="single" w:color="0E7C7B" w:sz="18" w:space="8"/>
          <w:right w:val="single" w:color="E4E0D6" w:sz="2" w:space="6"/>
        </w:pBdr>
        <w:shd w:fill="FBF9F4" w:val="clear"/>
        <w:spacing w:after="130" w:before="130" w:line="265"/>
      </w:pPr>
      <w:r>
        <w:rPr>
          <w:rFonts w:ascii="Calibri" w:cs="Calibri" w:eastAsia="Calibri" w:hAnsi="Calibri"/>
          <w:b/>
          <w:bCs/>
          <w:color w:val="0E7C7B"/>
          <w:sz w:val="19"/>
          <w:szCs w:val="19"/>
        </w:rPr>
        <w:t xml:space="preserve">Word bank  </w:t>
      </w:r>
      <w:r>
        <w:rPr>
          <w:rFonts w:ascii="Calibri" w:cs="Calibri" w:eastAsia="Calibri" w:hAnsi="Calibri"/>
          <w:color w:val="222222"/>
          <w:sz w:val="19"/>
          <w:szCs w:val="19"/>
        </w:rPr>
        <w:t xml:space="preserve">melted  ·  set  ·  came back  ·  did not come back  ·  permanent  ·  reversible  ·  irreversible  ·  new substance  ·  does not tell you enough</w:t>
      </w:r>
    </w:p>
    <w:sectPr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A6478"/>
        <w:sz w:val="14"/>
        <w:szCs w:val="14"/>
      </w:rPr>
      <w:t xml:space="preserve">Lesson 4 · The point of no return · Year 6 Science · Term 4 2026 · St Joseph's Primary School, Corinda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23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4 Student Sheets — The point of no return</dc:title>
  <dc:creator>David Cox</dc:creator>
  <cp:lastModifiedBy>Un-named</cp:lastModifiedBy>
  <cp:revision>1</cp:revision>
  <dcterms:created xsi:type="dcterms:W3CDTF">2026-09-15T10:25:33.046Z</dcterms:created>
  <dcterms:modified xsi:type="dcterms:W3CDTF">2026-09-15T10:25:33.056Z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