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 w:before="40" w:line="260"/>
      </w:pPr>
      <w:r>
        <w:rPr>
          <w:rFonts w:ascii="Calibri" w:cs="Calibri" w:eastAsia="Calibri" w:hAnsi="Calibri"/>
          <w:b/>
          <w:bCs/>
          <w:color w:val="E8930C"/>
          <w:sz w:val="17"/>
          <w:szCs w:val="17"/>
        </w:rPr>
        <w:t xml:space="preserve">YEAR 6 SCIENCE · CAN WE GET IT BACK? · LESSON 3</w:t>
      </w:r>
    </w:p>
    <w:p>
      <w:pPr>
        <w:pBdr>
          <w:bottom w:val="single" w:color="E8930C" w:sz="12" w:space="5"/>
        </w:pBdr>
        <w:spacing w:after="100" w:before="0"/>
      </w:pPr>
      <w:r>
        <w:rPr>
          <w:rFonts w:ascii="Calibri" w:cs="Calibri" w:eastAsia="Calibri" w:hAnsi="Calibri"/>
          <w:b/>
          <w:bCs/>
          <w:color w:val="1B2A4A"/>
          <w:sz w:val="34"/>
          <w:szCs w:val="34"/>
        </w:rPr>
        <w:t xml:space="preserve">Get it back</w:t>
      </w:r>
    </w:p>
    <w:tbl>
      <w:tblPr>
        <w:tblW w:type="dxa" w:w="9600"/>
        <w:tblBorders>
          <w:top w:val="single" w:color="7E889C" w:sz="6"/>
          <w:left w:val="single" w:color="7E889C" w:sz="6"/>
          <w:bottom w:val="single" w:color="7E889C" w:sz="6"/>
          <w:right w:val="single" w:color="7E889C" w:sz="6"/>
          <w:insideH w:val="single" w:color="9AA3B5" w:sz="3"/>
          <w:insideV w:val="single" w:color="9AA3B5" w:sz="3"/>
        </w:tblBorders>
      </w:tblPr>
      <w:tblGrid>
        <w:gridCol w:w="4900"/>
        <w:gridCol w:w="2400"/>
        <w:gridCol w:w="2300"/>
      </w:tblGrid>
      <w:tr>
        <w:tc>
          <w:tcPr>
            <w:tcW w:type="dxa" w:w="4900"/>
            <w:shd w:fill="FBF9F4" w:val="clear"/>
            <w:tcMar>
              <w:top w:type="dxa" w:w="150"/>
              <w:left w:type="dxa" w:w="110"/>
              <w:bottom w:type="dxa" w:w="150"/>
              <w:right w:type="dxa" w:w="110"/>
            </w:tcMar>
            <w:vAlign w:val="top"/>
          </w:tcPr>
          <w:p>
            <w:pPr>
              <w:spacing w:after="15" w:before="15" w:line="260"/>
            </w:pPr>
            <w:r>
              <w:rPr>
                <w:rFonts w:ascii="Calibri" w:cs="Calibri" w:eastAsia="Calibri" w:hAnsi="Calibri"/>
                <w:b/>
                <w:bCs/>
                <w:color w:val="222222"/>
                <w:sz w:val="18"/>
                <w:szCs w:val="18"/>
              </w:rPr>
              <w:t xml:space="preserve">Name</w:t>
            </w:r>
          </w:p>
        </w:tc>
        <w:tc>
          <w:tcPr>
            <w:tcW w:type="dxa" w:w="2400"/>
            <w:shd w:fill="FBF9F4" w:val="clear"/>
            <w:tcMar>
              <w:top w:type="dxa" w:w="150"/>
              <w:left w:type="dxa" w:w="110"/>
              <w:bottom w:type="dxa" w:w="150"/>
              <w:right w:type="dxa" w:w="110"/>
            </w:tcMar>
            <w:vAlign w:val="top"/>
          </w:tcPr>
          <w:p>
            <w:pPr>
              <w:spacing w:after="15" w:before="15" w:line="260"/>
            </w:pPr>
            <w:r>
              <w:rPr>
                <w:rFonts w:ascii="Calibri" w:cs="Calibri" w:eastAsia="Calibri" w:hAnsi="Calibri"/>
                <w:b/>
                <w:bCs/>
                <w:color w:val="222222"/>
                <w:sz w:val="18"/>
                <w:szCs w:val="18"/>
              </w:rPr>
              <w:t xml:space="preserve">Group</w:t>
            </w:r>
          </w:p>
        </w:tc>
        <w:tc>
          <w:tcPr>
            <w:tcW w:type="dxa" w:w="2300"/>
            <w:shd w:fill="FBF9F4" w:val="clear"/>
            <w:tcMar>
              <w:top w:type="dxa" w:w="150"/>
              <w:left w:type="dxa" w:w="110"/>
              <w:bottom w:type="dxa" w:w="150"/>
              <w:right w:type="dxa" w:w="110"/>
            </w:tcMar>
            <w:vAlign w:val="top"/>
          </w:tcPr>
          <w:p>
            <w:pPr>
              <w:spacing w:after="15" w:before="15" w:line="260"/>
            </w:pPr>
            <w:r>
              <w:rPr>
                <w:rFonts w:ascii="Calibri" w:cs="Calibri" w:eastAsia="Calibri" w:hAnsi="Calibri"/>
                <w:b/>
                <w:bCs/>
                <w:color w:val="222222"/>
                <w:sz w:val="18"/>
                <w:szCs w:val="18"/>
              </w:rPr>
              <w:t xml:space="preserve">Date</w:t>
            </w:r>
          </w:p>
        </w:tc>
      </w:tr>
    </w:tbl>
    <w:p>
      <w:pPr>
        <w:pBdr>
          <w:top w:val="single" w:color="E4E0D6" w:sz="2" w:space="6"/>
          <w:bottom w:val="single" w:color="E4E0D6" w:sz="2" w:space="6"/>
          <w:left w:val="single" w:color="0E7C7B" w:sz="18" w:space="8"/>
          <w:right w:val="single" w:color="E4E0D6" w:sz="2" w:space="6"/>
        </w:pBdr>
        <w:shd w:fill="FBF9F4" w:val="clear"/>
        <w:spacing w:after="130" w:before="130" w:line="265"/>
      </w:pPr>
      <w:r>
        <w:rPr>
          <w:rFonts w:ascii="Calibri" w:cs="Calibri" w:eastAsia="Calibri" w:hAnsi="Calibri"/>
          <w:b/>
          <w:bCs/>
          <w:color w:val="0E7C7B"/>
          <w:sz w:val="19"/>
          <w:szCs w:val="19"/>
        </w:rPr>
        <w:t xml:space="preserve">The challenge  </w:t>
      </w:r>
      <w:r>
        <w:rPr>
          <w:rFonts w:ascii="Calibri" w:cs="Calibri" w:eastAsia="Calibri" w:hAnsi="Calibri"/>
          <w:color w:val="222222"/>
          <w:sz w:val="19"/>
          <w:szCs w:val="19"/>
        </w:rPr>
        <w:t xml:space="preserve">In your beaker: 8 grams of salt, 50 millilitres of water, and a spoonful of sand, all mixed together. Get the salt back — all of it, dry, in the dish. You will be weighed.</w:t>
      </w:r>
    </w:p>
    <w:tbl>
      <w:tblPr>
        <w:tblW w:type="dxa" w:w="9600"/>
        <w:tblBorders>
          <w:top w:val="single" w:color="7E889C" w:sz="6"/>
          <w:left w:val="single" w:color="7E889C" w:sz="6"/>
          <w:bottom w:val="single" w:color="7E889C" w:sz="6"/>
          <w:right w:val="single" w:color="7E889C" w:sz="6"/>
          <w:insideH w:val="single" w:color="9AA3B5" w:sz="3"/>
          <w:insideV w:val="single" w:color="9AA3B5" w:sz="3"/>
        </w:tblBorders>
      </w:tblPr>
      <w:tblGrid>
        <w:gridCol w:w="4800"/>
        <w:gridCol w:w="4800"/>
      </w:tblGrid>
      <w:tr>
        <w:tc>
          <w:tcPr>
            <w:tcW w:type="dxa" w:w="4800"/>
            <w:shd w:fill="1B2A4A" w:val="clear"/>
            <w:tcMar>
              <w:top w:type="dxa" w:w="85"/>
              <w:left w:type="dxa" w:w="110"/>
              <w:bottom w:type="dxa" w:w="85"/>
              <w:right w:type="dxa" w:w="110"/>
            </w:tcMar>
            <w:vAlign w:val="top"/>
          </w:tcPr>
          <w:p>
            <w:pPr>
              <w:spacing w:after="15" w:before="15" w:line="260"/>
              <w:jc w:val="center"/>
            </w:pPr>
            <w:r>
              <w:rPr>
                <w:rFonts w:ascii="Calibri" w:cs="Calibri" w:eastAsia="Calibri" w:hAnsi="Calibri"/>
                <w:b/>
                <w:bCs/>
                <w:color w:val="FFFFFF"/>
                <w:sz w:val="20"/>
                <w:szCs w:val="20"/>
              </w:rPr>
              <w:t xml:space="preserve">FILTERING</w:t>
            </w:r>
          </w:p>
        </w:tc>
        <w:tc>
          <w:tcPr>
            <w:tcW w:type="dxa" w:w="4800"/>
            <w:shd w:fill="8A4A22" w:val="clear"/>
            <w:tcMar>
              <w:top w:type="dxa" w:w="85"/>
              <w:left w:type="dxa" w:w="110"/>
              <w:bottom w:type="dxa" w:w="85"/>
              <w:right w:type="dxa" w:w="110"/>
            </w:tcMar>
            <w:vAlign w:val="top"/>
          </w:tcPr>
          <w:p>
            <w:pPr>
              <w:spacing w:after="15" w:before="15" w:line="260"/>
              <w:jc w:val="center"/>
            </w:pPr>
            <w:r>
              <w:rPr>
                <w:rFonts w:ascii="Calibri" w:cs="Calibri" w:eastAsia="Calibri" w:hAnsi="Calibri"/>
                <w:b/>
                <w:bCs/>
                <w:color w:val="FFFFFF"/>
                <w:sz w:val="20"/>
                <w:szCs w:val="20"/>
              </w:rPr>
              <w:t xml:space="preserve">DECANTING</w:t>
            </w:r>
          </w:p>
        </w:tc>
      </w:tr>
      <w:tr>
        <w:tc>
          <w:tcPr>
            <w:tcW w:type="dxa" w:w="4800"/>
            <w:tcMar>
              <w:top w:type="dxa" w:w="85"/>
              <w:left w:type="dxa" w:w="110"/>
              <w:bottom w:type="dxa" w:w="85"/>
              <w:right w:type="dxa" w:w="110"/>
            </w:tcMar>
            <w:vAlign w:val="top"/>
          </w:tcPr>
          <w:p>
            <w:pPr>
              <w:spacing w:after="70" w:before="40" w:line="260"/>
            </w:pPr>
            <w:r>
              <w:rPr>
                <w:rFonts w:ascii="Calibri" w:cs="Calibri" w:eastAsia="Calibri" w:hAnsi="Calibri"/>
                <w:color w:val="222222"/>
                <w:sz w:val="18"/>
                <w:szCs w:val="18"/>
              </w:rPr>
              <w:t xml:space="preserve">Pour the whole mixture through a paper cone in a funnel. The sand stays on the paper, the liquid runs through.</w:t>
            </w:r>
          </w:p>
        </w:tc>
        <w:tc>
          <w:tcPr>
            <w:tcW w:type="dxa" w:w="4800"/>
            <w:tcMar>
              <w:top w:type="dxa" w:w="85"/>
              <w:left w:type="dxa" w:w="110"/>
              <w:bottom w:type="dxa" w:w="85"/>
              <w:right w:type="dxa" w:w="110"/>
            </w:tcMar>
            <w:vAlign w:val="top"/>
          </w:tcPr>
          <w:p>
            <w:pPr>
              <w:spacing w:after="70" w:before="40" w:line="260"/>
            </w:pPr>
            <w:r>
              <w:rPr>
                <w:rFonts w:ascii="Calibri" w:cs="Calibri" w:eastAsia="Calibri" w:hAnsi="Calibri"/>
                <w:color w:val="222222"/>
                <w:sz w:val="18"/>
                <w:szCs w:val="18"/>
              </w:rPr>
              <w:t xml:space="preserve">Let the sand settle to the bottom, then carefully pour the liquid off it into a second beaker. No paper at all.</w:t>
            </w:r>
          </w:p>
        </w:tc>
      </w:tr>
    </w:tbl>
    <w:p>
      <w:pPr>
        <w:spacing w:after="90" w:before="90" w:line="260"/>
        <w:jc w:val="center"/>
      </w:pPr>
      <w:r>
        <w:rPr>
          <w:rFonts w:ascii="Calibri" w:cs="Calibri" w:eastAsia="Calibri" w:hAnsi="Calibri"/>
          <w:b/>
          <w:bCs/>
          <w:color w:val="1B2A4A"/>
          <w:sz w:val="20"/>
          <w:szCs w:val="20"/>
        </w:rPr>
        <w:t xml:space="preserve">Half the class uses each one. We are finding out WHICH METHOD LOSES LESS SALT.</w:t>
      </w:r>
    </w:p>
    <w:p>
      <w:pPr>
        <w:spacing w:after="70" w:before="40" w:line="260"/>
        <w:jc w:val="center"/>
      </w:pPr>
      <w:r>
        <w:rPr>
          <w:rFonts w:ascii="Calibri" w:cs="Calibri" w:eastAsia="Calibri" w:hAnsi="Calibri"/>
          <w:b/>
          <w:bCs/>
          <w:color w:val="222222"/>
          <w:sz w:val="19"/>
          <w:szCs w:val="19"/>
        </w:rPr>
        <w:t xml:space="preserve">My method:     FILTERING   /   DECANTING      (circle one)</w:t>
      </w:r>
    </w:p>
    <w:p>
      <w:pPr>
        <w:spacing w:after="60" w:before="190"/>
      </w:pPr>
      <w:r>
        <w:rPr>
          <w:rFonts w:ascii="Calibri" w:cs="Calibri" w:eastAsia="Calibri" w:hAnsi="Calibri"/>
          <w:b/>
          <w:bCs/>
          <w:color w:val="0E7C7B"/>
          <w:sz w:val="22"/>
          <w:szCs w:val="22"/>
        </w:rPr>
        <w:t xml:space="preserve">1 · Before you plan</w:t>
      </w:r>
    </w:p>
    <w:p>
      <w:pPr>
        <w:spacing w:after="30" w:before="40" w:line="260"/>
      </w:pPr>
      <w:r>
        <w:rPr>
          <w:rFonts w:ascii="Calibri" w:cs="Calibri" w:eastAsia="Calibri" w:hAnsi="Calibri"/>
          <w:b/>
          <w:bCs/>
          <w:color w:val="222222"/>
          <w:sz w:val="19"/>
          <w:szCs w:val="19"/>
        </w:rPr>
        <w:t xml:space="preserve">Which of the three things in the beaker is dissolved, and which is not?</w:t>
      </w:r>
    </w:p>
    <w:tbl>
      <w:tblPr>
        <w:tblW w:type="dxa" w:w="9600"/>
        <w:tblBorders>
          <w:top w:val="none" w:color="FFFFFF" w:sz="0"/>
          <w:left w:val="none" w:color="FFFFFF" w:sz="0"/>
          <w:bottom w:val="none" w:color="FFFFFF" w:sz="0"/>
          <w:right w:val="none" w:color="FFFFFF" w:sz="0"/>
          <w:insideH w:val="single" w:color="AEB4C2" w:sz="4"/>
          <w:insideV w:val="none" w:color="FFFFFF" w:sz="0"/>
        </w:tblBorders>
      </w:tblPr>
      <w:tblGrid>
        <w:gridCol w:w="9600"/>
      </w:tblGrid>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bl>
    <w:p>
      <w:pPr>
        <w:spacing w:after="120"/>
      </w:pPr>
    </w:p>
    <w:p>
      <w:pPr>
        <w:spacing w:after="30" w:before="80" w:line="260"/>
      </w:pPr>
      <w:r>
        <w:rPr>
          <w:rFonts w:ascii="Calibri" w:cs="Calibri" w:eastAsia="Calibri" w:hAnsi="Calibri"/>
          <w:b/>
          <w:bCs/>
          <w:color w:val="222222"/>
          <w:sz w:val="19"/>
          <w:szCs w:val="19"/>
        </w:rPr>
        <w:t xml:space="preserve">Why does that difference matter for getting the salt out?</w:t>
      </w:r>
    </w:p>
    <w:tbl>
      <w:tblPr>
        <w:tblW w:type="dxa" w:w="9600"/>
        <w:tblBorders>
          <w:top w:val="none" w:color="FFFFFF" w:sz="0"/>
          <w:left w:val="none" w:color="FFFFFF" w:sz="0"/>
          <w:bottom w:val="none" w:color="FFFFFF" w:sz="0"/>
          <w:right w:val="none" w:color="FFFFFF" w:sz="0"/>
          <w:insideH w:val="single" w:color="AEB4C2" w:sz="4"/>
          <w:insideV w:val="none" w:color="FFFFFF" w:sz="0"/>
        </w:tblBorders>
      </w:tblPr>
      <w:tblGrid>
        <w:gridCol w:w="9600"/>
      </w:tblGrid>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bl>
    <w:p>
      <w:pPr>
        <w:spacing w:after="120"/>
      </w:pPr>
    </w:p>
    <w:p>
      <w:pPr>
        <w:spacing w:after="30" w:before="80" w:line="260"/>
      </w:pPr>
      <w:r>
        <w:rPr>
          <w:rFonts w:ascii="Calibri" w:cs="Calibri" w:eastAsia="Calibri" w:hAnsi="Calibri"/>
          <w:b/>
          <w:bCs/>
          <w:color w:val="222222"/>
          <w:sz w:val="19"/>
          <w:szCs w:val="19"/>
        </w:rPr>
        <w:t xml:space="preserve">A funnel on its own, with no paper in it — would that separate anything? Why not?</w:t>
      </w:r>
    </w:p>
    <w:tbl>
      <w:tblPr>
        <w:tblW w:type="dxa" w:w="9600"/>
        <w:tblBorders>
          <w:top w:val="none" w:color="FFFFFF" w:sz="0"/>
          <w:left w:val="none" w:color="FFFFFF" w:sz="0"/>
          <w:bottom w:val="none" w:color="FFFFFF" w:sz="0"/>
          <w:right w:val="none" w:color="FFFFFF" w:sz="0"/>
          <w:insideH w:val="single" w:color="AEB4C2" w:sz="4"/>
          <w:insideV w:val="none" w:color="FFFFFF" w:sz="0"/>
        </w:tblBorders>
      </w:tblPr>
      <w:tblGrid>
        <w:gridCol w:w="9600"/>
      </w:tblGrid>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bl>
    <w:p>
      <w:pPr>
        <w:spacing w:after="120"/>
      </w:pPr>
    </w:p>
    <w:p>
      <w:pPr>
        <w:spacing w:after="30" w:before="80" w:line="260"/>
      </w:pPr>
      <w:r>
        <w:rPr>
          <w:rFonts w:ascii="Calibri" w:cs="Calibri" w:eastAsia="Calibri" w:hAnsi="Calibri"/>
          <w:b/>
          <w:bCs/>
          <w:color w:val="222222"/>
          <w:sz w:val="19"/>
          <w:szCs w:val="19"/>
        </w:rPr>
        <w:t xml:space="preserve">Which method do you think will lose more salt — and WHERE would it be lost?</w:t>
      </w:r>
    </w:p>
    <w:tbl>
      <w:tblPr>
        <w:tblW w:type="dxa" w:w="9600"/>
        <w:tblBorders>
          <w:top w:val="none" w:color="FFFFFF" w:sz="0"/>
          <w:left w:val="none" w:color="FFFFFF" w:sz="0"/>
          <w:bottom w:val="none" w:color="FFFFFF" w:sz="0"/>
          <w:right w:val="none" w:color="FFFFFF" w:sz="0"/>
          <w:insideH w:val="single" w:color="AEB4C2" w:sz="4"/>
          <w:insideV w:val="none" w:color="FFFFFF" w:sz="0"/>
        </w:tblBorders>
      </w:tblPr>
      <w:tblGrid>
        <w:gridCol w:w="9600"/>
      </w:tblGrid>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bl>
    <w:p>
      <w:pPr>
        <w:spacing w:after="120"/>
      </w:pPr>
    </w:p>
    <w:p>
      <w:pPr>
        <w:spacing w:after="30" w:before="80" w:line="260"/>
      </w:pPr>
      <w:r>
        <w:rPr>
          <w:rFonts w:ascii="Calibri" w:cs="Calibri" w:eastAsia="Calibri" w:hAnsi="Calibri"/>
          <w:b/>
          <w:bCs/>
          <w:color w:val="222222"/>
          <w:sz w:val="19"/>
          <w:szCs w:val="19"/>
        </w:rPr>
        <w:t xml:space="preserve">What is the ONE thing you have to do first — and why does the order matter?</w:t>
      </w:r>
    </w:p>
    <w:tbl>
      <w:tblPr>
        <w:tblW w:type="dxa" w:w="9600"/>
        <w:tblBorders>
          <w:top w:val="none" w:color="FFFFFF" w:sz="0"/>
          <w:left w:val="none" w:color="FFFFFF" w:sz="0"/>
          <w:bottom w:val="none" w:color="FFFFFF" w:sz="0"/>
          <w:right w:val="none" w:color="FFFFFF" w:sz="0"/>
          <w:insideH w:val="single" w:color="AEB4C2" w:sz="4"/>
          <w:insideV w:val="none" w:color="FFFFFF" w:sz="0"/>
        </w:tblBorders>
      </w:tblPr>
      <w:tblGrid>
        <w:gridCol w:w="9600"/>
      </w:tblGrid>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bl>
    <w:p>
      <w:pPr>
        <w:spacing w:after="120"/>
      </w:pPr>
    </w:p>
    <w:p>
      <w:pPr>
        <w:spacing w:after="60" w:before="190"/>
      </w:pPr>
      <w:r>
        <w:rPr>
          <w:rFonts w:ascii="Calibri" w:cs="Calibri" w:eastAsia="Calibri" w:hAnsi="Calibri"/>
          <w:b/>
          <w:bCs/>
          <w:color w:val="0E7C7B"/>
          <w:sz w:val="22"/>
          <w:szCs w:val="22"/>
        </w:rPr>
        <w:t xml:space="preserve">2 · Our method</w:t>
      </w:r>
    </w:p>
    <w:p>
      <w:pPr>
        <w:spacing w:after="70" w:before="40" w:line="260"/>
      </w:pPr>
      <w:r>
        <w:rPr>
          <w:rFonts w:ascii="Calibri" w:cs="Calibri" w:eastAsia="Calibri" w:hAnsi="Calibri"/>
          <w:color w:val="222222"/>
          <w:sz w:val="19"/>
          <w:szCs w:val="19"/>
        </w:rPr>
        <w:t xml:space="preserve">Number the steps. Someone from another group must be able to follow it without asking you anything.</w:t>
      </w:r>
    </w:p>
    <w:p>
      <w:pPr>
        <w:pBdr>
          <w:top w:val="single" w:color="E4E0D6" w:sz="2" w:space="6"/>
          <w:bottom w:val="single" w:color="E4E0D6" w:sz="2" w:space="6"/>
          <w:left w:val="single" w:color="E8930C" w:sz="18" w:space="8"/>
          <w:right w:val="single" w:color="E4E0D6" w:sz="2" w:space="6"/>
        </w:pBdr>
        <w:shd w:fill="FBF9F4" w:val="clear"/>
        <w:spacing w:after="130" w:before="130" w:line="265"/>
      </w:pPr>
      <w:r>
        <w:rPr>
          <w:rFonts w:ascii="Calibri" w:cs="Calibri" w:eastAsia="Calibri" w:hAnsi="Calibri"/>
          <w:b/>
          <w:bCs/>
          <w:color w:val="9A5F00"/>
          <w:sz w:val="19"/>
          <w:szCs w:val="19"/>
        </w:rPr>
        <w:t xml:space="preserve">Do not forget  </w:t>
      </w:r>
      <w:r>
        <w:rPr>
          <w:rFonts w:ascii="Calibri" w:cs="Calibri" w:eastAsia="Calibri" w:hAnsi="Calibri"/>
          <w:color w:val="222222"/>
          <w:sz w:val="19"/>
          <w:szCs w:val="19"/>
        </w:rPr>
        <w:t xml:space="preserve">Somewhere in your method there must be a step that says WEIGH THE EMPTY BASIN. If you do not know what the dish weighs by itself, you cannot work out how much salt ends up in it.</w:t>
      </w:r>
    </w:p>
    <w:tbl>
      <w:tblPr>
        <w:tblW w:type="dxa" w:w="9600"/>
        <w:tblBorders>
          <w:top w:val="none" w:color="FFFFFF" w:sz="0"/>
          <w:left w:val="none" w:color="FFFFFF" w:sz="0"/>
          <w:bottom w:val="none" w:color="FFFFFF" w:sz="0"/>
          <w:right w:val="none" w:color="FFFFFF" w:sz="0"/>
          <w:insideH w:val="single" w:color="AEB4C2" w:sz="4"/>
          <w:insideV w:val="none" w:color="FFFFFF" w:sz="0"/>
        </w:tblBorders>
      </w:tblPr>
      <w:tblGrid>
        <w:gridCol w:w="9600"/>
      </w:tblGrid>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bl>
    <w:p>
      <w:pPr>
        <w:spacing w:after="120"/>
      </w:pPr>
    </w:p>
    <w:p>
      <w:pPr>
        <w:spacing w:after="60" w:before="190"/>
      </w:pPr>
      <w:r>
        <w:rPr>
          <w:rFonts w:ascii="Calibri" w:cs="Calibri" w:eastAsia="Calibri" w:hAnsi="Calibri"/>
          <w:b/>
          <w:bCs/>
          <w:color w:val="0E7C7B"/>
          <w:sz w:val="22"/>
          <w:szCs w:val="22"/>
        </w:rPr>
        <w:t xml:space="preserve">3 · Another group read our method</w:t>
      </w:r>
    </w:p>
    <w:p>
      <w:pPr>
        <w:spacing w:after="30" w:before="40" w:line="260"/>
      </w:pPr>
      <w:r>
        <w:rPr>
          <w:rFonts w:ascii="Calibri" w:cs="Calibri" w:eastAsia="Calibri" w:hAnsi="Calibri"/>
          <w:b/>
          <w:bCs/>
          <w:color w:val="222222"/>
          <w:sz w:val="19"/>
          <w:szCs w:val="19"/>
        </w:rPr>
        <w:t xml:space="preserve">The question they asked:</w:t>
      </w:r>
    </w:p>
    <w:tbl>
      <w:tblPr>
        <w:tblW w:type="dxa" w:w="9600"/>
        <w:tblBorders>
          <w:top w:val="none" w:color="FFFFFF" w:sz="0"/>
          <w:left w:val="none" w:color="FFFFFF" w:sz="0"/>
          <w:bottom w:val="none" w:color="FFFFFF" w:sz="0"/>
          <w:right w:val="none" w:color="FFFFFF" w:sz="0"/>
          <w:insideH w:val="single" w:color="AEB4C2" w:sz="4"/>
          <w:insideV w:val="none" w:color="FFFFFF" w:sz="0"/>
        </w:tblBorders>
      </w:tblPr>
      <w:tblGrid>
        <w:gridCol w:w="9600"/>
      </w:tblGrid>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bl>
    <w:p>
      <w:pPr>
        <w:spacing w:after="120"/>
      </w:pPr>
    </w:p>
    <w:p>
      <w:pPr>
        <w:spacing w:after="30" w:before="80" w:line="260"/>
      </w:pPr>
      <w:r>
        <w:rPr>
          <w:rFonts w:ascii="Calibri" w:cs="Calibri" w:eastAsia="Calibri" w:hAnsi="Calibri"/>
          <w:b/>
          <w:bCs/>
          <w:color w:val="222222"/>
          <w:sz w:val="19"/>
          <w:szCs w:val="19"/>
        </w:rPr>
        <w:t xml:space="preserve">What we changed because of it:</w:t>
      </w:r>
    </w:p>
    <w:tbl>
      <w:tblPr>
        <w:tblW w:type="dxa" w:w="9600"/>
        <w:tblBorders>
          <w:top w:val="none" w:color="FFFFFF" w:sz="0"/>
          <w:left w:val="none" w:color="FFFFFF" w:sz="0"/>
          <w:bottom w:val="none" w:color="FFFFFF" w:sz="0"/>
          <w:right w:val="none" w:color="FFFFFF" w:sz="0"/>
          <w:insideH w:val="single" w:color="AEB4C2" w:sz="4"/>
          <w:insideV w:val="none" w:color="FFFFFF" w:sz="0"/>
        </w:tblBorders>
      </w:tblPr>
      <w:tblGrid>
        <w:gridCol w:w="9600"/>
      </w:tblGrid>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bl>
    <w:p>
      <w:pPr>
        <w:spacing w:after="120"/>
      </w:pPr>
    </w:p>
    <w:p>
      <w:r>
        <w:br w:type="page"/>
      </w:r>
    </w:p>
    <w:p>
      <w:pPr>
        <w:spacing w:after="30" w:before="40" w:line="260"/>
      </w:pPr>
      <w:r>
        <w:rPr>
          <w:rFonts w:ascii="Calibri" w:cs="Calibri" w:eastAsia="Calibri" w:hAnsi="Calibri"/>
          <w:b/>
          <w:bCs/>
          <w:color w:val="E8930C"/>
          <w:sz w:val="17"/>
          <w:szCs w:val="17"/>
        </w:rPr>
        <w:t xml:space="preserve">YEAR 6 SCIENCE · LESSON 3</w:t>
      </w:r>
    </w:p>
    <w:p>
      <w:pPr>
        <w:pBdr>
          <w:bottom w:val="single" w:color="E8930C" w:sz="12" w:space="5"/>
        </w:pBdr>
        <w:spacing w:after="100" w:before="0"/>
      </w:pPr>
      <w:r>
        <w:rPr>
          <w:rFonts w:ascii="Calibri" w:cs="Calibri" w:eastAsia="Calibri" w:hAnsi="Calibri"/>
          <w:b/>
          <w:bCs/>
          <w:color w:val="1B2A4A"/>
          <w:sz w:val="30"/>
          <w:szCs w:val="30"/>
        </w:rPr>
        <w:t xml:space="preserve">4 · Running it</w:t>
      </w:r>
    </w:p>
    <w:p>
      <w:pPr>
        <w:spacing w:after="70" w:before="40" w:line="260"/>
      </w:pPr>
      <w:r>
        <w:rPr>
          <w:rFonts w:ascii="Calibri" w:cs="Calibri" w:eastAsia="Calibri" w:hAnsi="Calibri"/>
          <w:color w:val="222222"/>
          <w:sz w:val="19"/>
          <w:szCs w:val="19"/>
        </w:rPr>
        <w:t xml:space="preserve">Look at what came through the filter. The liquid is clear — but is it just water?</w:t>
      </w:r>
    </w:p>
    <w:p>
      <w:pPr>
        <w:spacing w:after="30" w:before="100" w:line="260"/>
      </w:pPr>
      <w:r>
        <w:rPr>
          <w:rFonts w:ascii="Calibri" w:cs="Calibri" w:eastAsia="Calibri" w:hAnsi="Calibri"/>
          <w:b/>
          <w:bCs/>
          <w:color w:val="222222"/>
          <w:sz w:val="19"/>
          <w:szCs w:val="19"/>
        </w:rPr>
        <w:t xml:space="preserve">What is caught on the filter paper?</w:t>
      </w:r>
    </w:p>
    <w:tbl>
      <w:tblPr>
        <w:tblW w:type="dxa" w:w="9600"/>
        <w:tblBorders>
          <w:top w:val="none" w:color="FFFFFF" w:sz="0"/>
          <w:left w:val="none" w:color="FFFFFF" w:sz="0"/>
          <w:bottom w:val="none" w:color="FFFFFF" w:sz="0"/>
          <w:right w:val="none" w:color="FFFFFF" w:sz="0"/>
          <w:insideH w:val="single" w:color="AEB4C2" w:sz="4"/>
          <w:insideV w:val="none" w:color="FFFFFF" w:sz="0"/>
        </w:tblBorders>
      </w:tblPr>
      <w:tblGrid>
        <w:gridCol w:w="9600"/>
      </w:tblGrid>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bl>
    <w:p>
      <w:pPr>
        <w:spacing w:after="120"/>
      </w:pPr>
    </w:p>
    <w:p>
      <w:pPr>
        <w:spacing w:after="30" w:before="70" w:line="260"/>
      </w:pPr>
      <w:r>
        <w:rPr>
          <w:rFonts w:ascii="Calibri" w:cs="Calibri" w:eastAsia="Calibri" w:hAnsi="Calibri"/>
          <w:b/>
          <w:bCs/>
          <w:color w:val="222222"/>
          <w:sz w:val="19"/>
          <w:szCs w:val="19"/>
        </w:rPr>
        <w:t xml:space="preserve">Why did the sand get caught but the salt did not?</w:t>
      </w:r>
    </w:p>
    <w:tbl>
      <w:tblPr>
        <w:tblW w:type="dxa" w:w="9600"/>
        <w:tblBorders>
          <w:top w:val="none" w:color="FFFFFF" w:sz="0"/>
          <w:left w:val="none" w:color="FFFFFF" w:sz="0"/>
          <w:bottom w:val="none" w:color="FFFFFF" w:sz="0"/>
          <w:right w:val="none" w:color="FFFFFF" w:sz="0"/>
          <w:insideH w:val="single" w:color="AEB4C2" w:sz="4"/>
          <w:insideV w:val="none" w:color="FFFFFF" w:sz="0"/>
        </w:tblBorders>
      </w:tblPr>
      <w:tblGrid>
        <w:gridCol w:w="9600"/>
      </w:tblGrid>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bl>
    <w:p>
      <w:pPr>
        <w:spacing w:after="120"/>
      </w:pPr>
    </w:p>
    <w:p>
      <w:pPr>
        <w:spacing w:after="60" w:before="190"/>
      </w:pPr>
      <w:r>
        <w:rPr>
          <w:rFonts w:ascii="Calibri" w:cs="Calibri" w:eastAsia="Calibri" w:hAnsi="Calibri"/>
          <w:b/>
          <w:bCs/>
          <w:color w:val="0E7C7B"/>
          <w:sz w:val="22"/>
          <w:szCs w:val="22"/>
        </w:rPr>
        <w:t xml:space="preserve">5 · The numbers</w:t>
      </w:r>
    </w:p>
    <w:p>
      <w:pPr>
        <w:pBdr>
          <w:top w:val="single" w:color="E4E0D6" w:sz="2" w:space="6"/>
          <w:bottom w:val="single" w:color="E4E0D6" w:sz="2" w:space="6"/>
          <w:left w:val="single" w:color="A32020" w:sz="18" w:space="8"/>
          <w:right w:val="single" w:color="E4E0D6" w:sz="2" w:space="6"/>
        </w:pBdr>
        <w:shd w:fill="FBF9F4" w:val="clear"/>
        <w:spacing w:after="130" w:before="130" w:line="265"/>
      </w:pPr>
      <w:r>
        <w:rPr>
          <w:rFonts w:ascii="Calibri" w:cs="Calibri" w:eastAsia="Calibri" w:hAnsi="Calibri"/>
          <w:b/>
          <w:bCs/>
          <w:color w:val="A32020"/>
          <w:sz w:val="19"/>
          <w:szCs w:val="19"/>
        </w:rPr>
        <w:t xml:space="preserve">Cool it first  </w:t>
      </w:r>
      <w:r>
        <w:rPr>
          <w:rFonts w:ascii="Calibri" w:cs="Calibri" w:eastAsia="Calibri" w:hAnsi="Calibri"/>
          <w:color w:val="222222"/>
          <w:sz w:val="19"/>
          <w:szCs w:val="19"/>
        </w:rPr>
        <w:t xml:space="preserve">A hot basin gives a false reading — the warm air rising off it pushes up against the pan. Five minutes on the mat before it goes near the scales.</w:t>
      </w:r>
    </w:p>
    <w:tbl>
      <w:tblPr>
        <w:tblW w:type="dxa" w:w="9600"/>
        <w:tblBorders>
          <w:top w:val="single" w:color="7E889C" w:sz="6"/>
          <w:left w:val="single" w:color="7E889C" w:sz="6"/>
          <w:bottom w:val="single" w:color="7E889C" w:sz="6"/>
          <w:right w:val="single" w:color="7E889C" w:sz="6"/>
          <w:insideH w:val="single" w:color="9AA3B5" w:sz="3"/>
          <w:insideV w:val="single" w:color="9AA3B5" w:sz="3"/>
        </w:tblBorders>
      </w:tblPr>
      <w:tblGrid>
        <w:gridCol w:w="6000"/>
        <w:gridCol w:w="3600"/>
      </w:tblGrid>
      <w:tr>
        <w:tc>
          <w:tcPr>
            <w:tcW w:type="dxa" w:w="6000"/>
            <w:shd w:fill="FBF9F4" w:val="clear"/>
            <w:tcMar>
              <w:top w:type="dxa" w:w="165"/>
              <w:left w:type="dxa" w:w="110"/>
              <w:bottom w:type="dxa" w:w="165"/>
              <w:right w:type="dxa" w:w="110"/>
            </w:tcMar>
            <w:vAlign w:val="top"/>
          </w:tcPr>
          <w:p>
            <w:pPr>
              <w:spacing w:after="15" w:before="15" w:line="260"/>
            </w:pPr>
            <w:r>
              <w:rPr>
                <w:rFonts w:ascii="Calibri" w:cs="Calibri" w:eastAsia="Calibri" w:hAnsi="Calibri"/>
                <w:b/>
                <w:bCs/>
                <w:color w:val="222222"/>
                <w:sz w:val="18"/>
                <w:szCs w:val="18"/>
              </w:rPr>
              <w:t xml:space="preserve">Empty basin (weighed at the start)</w:t>
            </w:r>
          </w:p>
        </w:tc>
        <w:tc>
          <w:tcPr>
            <w:tcW w:type="dxa" w:w="36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r>
      <w:tr>
        <w:tc>
          <w:tcPr>
            <w:tcW w:type="dxa" w:w="6000"/>
            <w:shd w:fill="FBF9F4" w:val="clear"/>
            <w:tcMar>
              <w:top w:type="dxa" w:w="165"/>
              <w:left w:type="dxa" w:w="110"/>
              <w:bottom w:type="dxa" w:w="165"/>
              <w:right w:type="dxa" w:w="110"/>
            </w:tcMar>
            <w:vAlign w:val="top"/>
          </w:tcPr>
          <w:p>
            <w:pPr>
              <w:spacing w:after="15" w:before="15" w:line="260"/>
            </w:pPr>
            <w:r>
              <w:rPr>
                <w:rFonts w:ascii="Calibri" w:cs="Calibri" w:eastAsia="Calibri" w:hAnsi="Calibri"/>
                <w:b/>
                <w:bCs/>
                <w:color w:val="222222"/>
                <w:sz w:val="18"/>
                <w:szCs w:val="18"/>
              </w:rPr>
              <w:t xml:space="preserve">Basin with dry salt in it</w:t>
            </w:r>
          </w:p>
        </w:tc>
        <w:tc>
          <w:tcPr>
            <w:tcW w:type="dxa" w:w="36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r>
      <w:tr>
        <w:tc>
          <w:tcPr>
            <w:tcW w:type="dxa" w:w="6000"/>
            <w:tcMar>
              <w:top w:type="dxa" w:w="165"/>
              <w:left w:type="dxa" w:w="110"/>
              <w:bottom w:type="dxa" w:w="165"/>
              <w:right w:type="dxa" w:w="110"/>
            </w:tcMar>
            <w:vAlign w:val="top"/>
          </w:tcPr>
          <w:p>
            <w:pPr>
              <w:spacing w:after="15" w:before="15" w:line="260"/>
            </w:pPr>
            <w:r>
              <w:rPr>
                <w:rFonts w:ascii="Calibri" w:cs="Calibri" w:eastAsia="Calibri" w:hAnsi="Calibri"/>
                <w:b/>
                <w:bCs/>
                <w:color w:val="1B2A4A"/>
                <w:sz w:val="19"/>
                <w:szCs w:val="19"/>
              </w:rPr>
              <w:t xml:space="preserve">SALT RECOVERED  (subtract)</w:t>
            </w:r>
          </w:p>
        </w:tc>
        <w:tc>
          <w:tcPr>
            <w:tcW w:type="dxa" w:w="36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r>
      <w:tr>
        <w:tc>
          <w:tcPr>
            <w:tcW w:type="dxa" w:w="6000"/>
            <w:shd w:fill="FBF9F4" w:val="clear"/>
            <w:tcMar>
              <w:top w:type="dxa" w:w="165"/>
              <w:left w:type="dxa" w:w="110"/>
              <w:bottom w:type="dxa" w:w="165"/>
              <w:right w:type="dxa" w:w="110"/>
            </w:tcMar>
            <w:vAlign w:val="top"/>
          </w:tcPr>
          <w:p>
            <w:pPr>
              <w:spacing w:after="15" w:before="15" w:line="260"/>
            </w:pPr>
            <w:r>
              <w:rPr>
                <w:rFonts w:ascii="Calibri" w:cs="Calibri" w:eastAsia="Calibri" w:hAnsi="Calibri"/>
                <w:b/>
                <w:bCs/>
                <w:color w:val="222222"/>
                <w:sz w:val="18"/>
                <w:szCs w:val="18"/>
              </w:rPr>
              <w:t xml:space="preserve">Salt we started with</w:t>
            </w:r>
          </w:p>
        </w:tc>
        <w:tc>
          <w:tcPr>
            <w:tcW w:type="dxa" w:w="3600"/>
            <w:tcMar>
              <w:top w:type="dxa" w:w="85"/>
              <w:left w:type="dxa" w:w="110"/>
              <w:bottom w:type="dxa" w:w="85"/>
              <w:right w:type="dxa" w:w="110"/>
            </w:tcMar>
            <w:vAlign w:val="top"/>
          </w:tcPr>
          <w:p>
            <w:pPr>
              <w:spacing w:after="15" w:before="15" w:line="260"/>
            </w:pPr>
            <w:r>
              <w:rPr>
                <w:rFonts w:ascii="Calibri" w:cs="Calibri" w:eastAsia="Calibri" w:hAnsi="Calibri"/>
                <w:b/>
                <w:bCs/>
                <w:color w:val="222222"/>
                <w:sz w:val="19"/>
                <w:szCs w:val="19"/>
              </w:rPr>
              <w:t xml:space="preserve">8 g</w:t>
            </w:r>
          </w:p>
        </w:tc>
      </w:tr>
      <w:tr>
        <w:tc>
          <w:tcPr>
            <w:tcW w:type="dxa" w:w="6000"/>
            <w:tcMar>
              <w:top w:type="dxa" w:w="165"/>
              <w:left w:type="dxa" w:w="110"/>
              <w:bottom w:type="dxa" w:w="165"/>
              <w:right w:type="dxa" w:w="110"/>
            </w:tcMar>
            <w:vAlign w:val="top"/>
          </w:tcPr>
          <w:p>
            <w:pPr>
              <w:spacing w:after="15" w:before="15" w:line="260"/>
            </w:pPr>
            <w:r>
              <w:rPr>
                <w:rFonts w:ascii="Calibri" w:cs="Calibri" w:eastAsia="Calibri" w:hAnsi="Calibri"/>
                <w:b/>
                <w:bCs/>
                <w:color w:val="1B2A4A"/>
                <w:sz w:val="19"/>
                <w:szCs w:val="19"/>
              </w:rPr>
              <w:t xml:space="preserve">DIFFERENCE  (how much is missing)</w:t>
            </w:r>
          </w:p>
        </w:tc>
        <w:tc>
          <w:tcPr>
            <w:tcW w:type="dxa" w:w="36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r>
      <w:tr>
        <w:tc>
          <w:tcPr>
            <w:tcW w:type="dxa" w:w="6000"/>
            <w:shd w:fill="FBF9F4" w:val="clear"/>
            <w:tcMar>
              <w:top w:type="dxa" w:w="165"/>
              <w:left w:type="dxa" w:w="110"/>
              <w:bottom w:type="dxa" w:w="165"/>
              <w:right w:type="dxa" w:w="110"/>
            </w:tcMar>
            <w:vAlign w:val="top"/>
          </w:tcPr>
          <w:p>
            <w:pPr>
              <w:spacing w:after="15" w:before="15" w:line="260"/>
            </w:pPr>
            <w:r>
              <w:rPr>
                <w:rFonts w:ascii="Calibri" w:cs="Calibri" w:eastAsia="Calibri" w:hAnsi="Calibri"/>
                <w:b/>
                <w:bCs/>
                <w:color w:val="222222"/>
                <w:sz w:val="18"/>
                <w:szCs w:val="18"/>
              </w:rPr>
              <w:t xml:space="preserve">Our method</w:t>
            </w:r>
          </w:p>
        </w:tc>
        <w:tc>
          <w:tcPr>
            <w:tcW w:type="dxa" w:w="3600"/>
            <w:tcMar>
              <w:top w:type="dxa" w:w="85"/>
              <w:left w:type="dxa" w:w="110"/>
              <w:bottom w:type="dxa" w:w="85"/>
              <w:right w:type="dxa" w:w="110"/>
            </w:tcMar>
            <w:vAlign w:val="top"/>
          </w:tcPr>
          <w:p>
            <w:pPr>
              <w:spacing w:after="15" w:before="15" w:line="260"/>
            </w:pPr>
            <w:r>
              <w:rPr>
                <w:rFonts w:ascii="Calibri" w:cs="Calibri" w:eastAsia="Calibri" w:hAnsi="Calibri"/>
                <w:color w:val="222222"/>
                <w:sz w:val="18"/>
                <w:szCs w:val="18"/>
              </w:rPr>
              <w:t xml:space="preserve">filter / decant</w:t>
            </w:r>
          </w:p>
        </w:tc>
      </w:tr>
    </w:tbl>
    <w:p>
      <w:pPr>
        <w:spacing w:after="30" w:before="110" w:line="260"/>
      </w:pPr>
      <w:r>
        <w:rPr>
          <w:rFonts w:ascii="Calibri" w:cs="Calibri" w:eastAsia="Calibri" w:hAnsi="Calibri"/>
          <w:b/>
          <w:bCs/>
          <w:color w:val="222222"/>
          <w:sz w:val="19"/>
          <w:szCs w:val="19"/>
        </w:rPr>
        <w:t xml:space="preserve">Look at what is in the dish. What is it — and how do you know?</w:t>
      </w:r>
    </w:p>
    <w:tbl>
      <w:tblPr>
        <w:tblW w:type="dxa" w:w="9600"/>
        <w:tblBorders>
          <w:top w:val="none" w:color="FFFFFF" w:sz="0"/>
          <w:left w:val="none" w:color="FFFFFF" w:sz="0"/>
          <w:bottom w:val="none" w:color="FFFFFF" w:sz="0"/>
          <w:right w:val="none" w:color="FFFFFF" w:sz="0"/>
          <w:insideH w:val="single" w:color="AEB4C2" w:sz="4"/>
          <w:insideV w:val="none" w:color="FFFFFF" w:sz="0"/>
        </w:tblBorders>
      </w:tblPr>
      <w:tblGrid>
        <w:gridCol w:w="9600"/>
      </w:tblGrid>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bl>
    <w:p>
      <w:pPr>
        <w:spacing w:after="120"/>
      </w:pPr>
    </w:p>
    <w:p>
      <w:pPr>
        <w:spacing w:after="30" w:before="70" w:line="260"/>
      </w:pPr>
      <w:r>
        <w:rPr>
          <w:rFonts w:ascii="Calibri" w:cs="Calibri" w:eastAsia="Calibri" w:hAnsi="Calibri"/>
          <w:b/>
          <w:bCs/>
          <w:color w:val="222222"/>
          <w:sz w:val="19"/>
          <w:szCs w:val="19"/>
        </w:rPr>
        <w:t xml:space="preserve">Did the missing salt get destroyed? How do you know?</w:t>
      </w:r>
    </w:p>
    <w:tbl>
      <w:tblPr>
        <w:tblW w:type="dxa" w:w="9600"/>
        <w:tblBorders>
          <w:top w:val="none" w:color="FFFFFF" w:sz="0"/>
          <w:left w:val="none" w:color="FFFFFF" w:sz="0"/>
          <w:bottom w:val="none" w:color="FFFFFF" w:sz="0"/>
          <w:right w:val="none" w:color="FFFFFF" w:sz="0"/>
          <w:insideH w:val="single" w:color="AEB4C2" w:sz="4"/>
          <w:insideV w:val="none" w:color="FFFFFF" w:sz="0"/>
        </w:tblBorders>
      </w:tblPr>
      <w:tblGrid>
        <w:gridCol w:w="9600"/>
      </w:tblGrid>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bl>
    <w:p>
      <w:pPr>
        <w:spacing w:after="120"/>
      </w:pPr>
    </w:p>
    <w:p>
      <w:r>
        <w:br w:type="page"/>
      </w:r>
    </w:p>
    <w:p>
      <w:pPr>
        <w:spacing w:after="30" w:before="40" w:line="260"/>
      </w:pPr>
      <w:r>
        <w:rPr>
          <w:rFonts w:ascii="Calibri" w:cs="Calibri" w:eastAsia="Calibri" w:hAnsi="Calibri"/>
          <w:b/>
          <w:bCs/>
          <w:color w:val="E8930C"/>
          <w:sz w:val="17"/>
          <w:szCs w:val="17"/>
        </w:rPr>
        <w:t xml:space="preserve">YEAR 6 SCIENCE · LESSON 3</w:t>
      </w:r>
    </w:p>
    <w:p>
      <w:pPr>
        <w:pBdr>
          <w:bottom w:val="single" w:color="E8930C" w:sz="12" w:space="5"/>
        </w:pBdr>
        <w:spacing w:after="100" w:before="0"/>
      </w:pPr>
      <w:r>
        <w:rPr>
          <w:rFonts w:ascii="Calibri" w:cs="Calibri" w:eastAsia="Calibri" w:hAnsi="Calibri"/>
          <w:b/>
          <w:bCs/>
          <w:color w:val="1B2A4A"/>
          <w:sz w:val="30"/>
          <w:szCs w:val="30"/>
        </w:rPr>
        <w:t xml:space="preserve">6 · Which method won?</w:t>
      </w:r>
    </w:p>
    <w:p>
      <w:pPr>
        <w:spacing w:after="70" w:before="40" w:line="260"/>
      </w:pPr>
      <w:r>
        <w:rPr>
          <w:rFonts w:ascii="Calibri" w:cs="Calibri" w:eastAsia="Calibri" w:hAnsi="Calibri"/>
          <w:b/>
          <w:bCs/>
          <w:color w:val="222222"/>
          <w:sz w:val="19"/>
          <w:szCs w:val="19"/>
        </w:rPr>
        <w:t xml:space="preserve">Nobody got 8 grams back. Both methods lost salt — but in DIFFERENT PLACES.</w:t>
      </w:r>
    </w:p>
    <w:p>
      <w:pPr>
        <w:spacing w:after="60" w:before="190"/>
      </w:pPr>
      <w:r>
        <w:rPr>
          <w:rFonts w:ascii="Calibri" w:cs="Calibri" w:eastAsia="Calibri" w:hAnsi="Calibri"/>
          <w:b/>
          <w:bCs/>
          <w:color w:val="0E7C7B"/>
          <w:sz w:val="22"/>
          <w:szCs w:val="22"/>
        </w:rPr>
        <w:t xml:space="preserve">The whole class</w:t>
      </w:r>
    </w:p>
    <w:p>
      <w:pPr>
        <w:spacing w:after="70" w:before="40" w:line="260"/>
      </w:pPr>
      <w:r>
        <w:rPr>
          <w:rFonts w:ascii="Calibri" w:cs="Calibri" w:eastAsia="Calibri" w:hAnsi="Calibri"/>
          <w:color w:val="222222"/>
          <w:sz w:val="19"/>
          <w:szCs w:val="19"/>
        </w:rPr>
        <w:t xml:space="preserve">Copy every group's recovered mass from the board.</w:t>
      </w:r>
    </w:p>
    <w:tbl>
      <w:tblPr>
        <w:tblW w:type="dxa" w:w="9600"/>
        <w:tblBorders>
          <w:top w:val="single" w:color="7E889C" w:sz="6"/>
          <w:left w:val="single" w:color="7E889C" w:sz="6"/>
          <w:bottom w:val="single" w:color="7E889C" w:sz="6"/>
          <w:right w:val="single" w:color="7E889C" w:sz="6"/>
          <w:insideH w:val="single" w:color="9AA3B5" w:sz="3"/>
          <w:insideV w:val="single" w:color="9AA3B5" w:sz="3"/>
        </w:tblBorders>
      </w:tblPr>
      <w:tblGrid>
        <w:gridCol w:w="2400"/>
        <w:gridCol w:w="2400"/>
        <w:gridCol w:w="2400"/>
        <w:gridCol w:w="2400"/>
      </w:tblGrid>
      <w:tr>
        <w:trPr>
          <w:tblHeader/>
        </w:trPr>
        <w:tc>
          <w:tcPr>
            <w:tcW w:type="dxa" w:w="2400"/>
            <w:shd w:fill="1B2A4A" w:val="clear"/>
            <w:tcMar>
              <w:top w:type="dxa" w:w="85"/>
              <w:left w:type="dxa" w:w="110"/>
              <w:bottom w:type="dxa" w:w="85"/>
              <w:right w:type="dxa" w:w="110"/>
            </w:tcMar>
            <w:vAlign w:val="top"/>
          </w:tcPr>
          <w:p>
            <w:pPr>
              <w:spacing w:after="15" w:before="15" w:line="260"/>
            </w:pPr>
            <w:r>
              <w:rPr>
                <w:rFonts w:ascii="Calibri" w:cs="Calibri" w:eastAsia="Calibri" w:hAnsi="Calibri"/>
                <w:b/>
                <w:bCs/>
                <w:color w:val="FFFFFF"/>
                <w:sz w:val="17"/>
                <w:szCs w:val="17"/>
              </w:rPr>
              <w:t xml:space="preserve">Method</w:t>
            </w:r>
          </w:p>
        </w:tc>
        <w:tc>
          <w:tcPr>
            <w:tcW w:type="dxa" w:w="2400"/>
            <w:shd w:fill="1B2A4A" w:val="clear"/>
            <w:tcMar>
              <w:top w:type="dxa" w:w="85"/>
              <w:left w:type="dxa" w:w="110"/>
              <w:bottom w:type="dxa" w:w="85"/>
              <w:right w:type="dxa" w:w="110"/>
            </w:tcMar>
            <w:vAlign w:val="top"/>
          </w:tcPr>
          <w:p>
            <w:pPr>
              <w:spacing w:after="15" w:before="15" w:line="260"/>
              <w:jc w:val="center"/>
            </w:pPr>
            <w:r>
              <w:rPr>
                <w:rFonts w:ascii="Calibri" w:cs="Calibri" w:eastAsia="Calibri" w:hAnsi="Calibri"/>
                <w:b/>
                <w:bCs/>
                <w:color w:val="FFFFFF"/>
                <w:sz w:val="17"/>
                <w:szCs w:val="17"/>
              </w:rPr>
              <w:t xml:space="preserve">Group A</w:t>
            </w:r>
          </w:p>
        </w:tc>
        <w:tc>
          <w:tcPr>
            <w:tcW w:type="dxa" w:w="2400"/>
            <w:shd w:fill="1B2A4A" w:val="clear"/>
            <w:tcMar>
              <w:top w:type="dxa" w:w="85"/>
              <w:left w:type="dxa" w:w="110"/>
              <w:bottom w:type="dxa" w:w="85"/>
              <w:right w:type="dxa" w:w="110"/>
            </w:tcMar>
            <w:vAlign w:val="top"/>
          </w:tcPr>
          <w:p>
            <w:pPr>
              <w:spacing w:after="15" w:before="15" w:line="260"/>
              <w:jc w:val="center"/>
            </w:pPr>
            <w:r>
              <w:rPr>
                <w:rFonts w:ascii="Calibri" w:cs="Calibri" w:eastAsia="Calibri" w:hAnsi="Calibri"/>
                <w:b/>
                <w:bCs/>
                <w:color w:val="FFFFFF"/>
                <w:sz w:val="17"/>
                <w:szCs w:val="17"/>
              </w:rPr>
              <w:t xml:space="preserve">Group B</w:t>
            </w:r>
          </w:p>
        </w:tc>
        <w:tc>
          <w:tcPr>
            <w:tcW w:type="dxa" w:w="2400"/>
            <w:shd w:fill="1B2A4A" w:val="clear"/>
            <w:tcMar>
              <w:top w:type="dxa" w:w="85"/>
              <w:left w:type="dxa" w:w="110"/>
              <w:bottom w:type="dxa" w:w="85"/>
              <w:right w:type="dxa" w:w="110"/>
            </w:tcMar>
            <w:vAlign w:val="top"/>
          </w:tcPr>
          <w:p>
            <w:pPr>
              <w:spacing w:after="15" w:before="15" w:line="260"/>
              <w:jc w:val="center"/>
            </w:pPr>
            <w:r>
              <w:rPr>
                <w:rFonts w:ascii="Calibri" w:cs="Calibri" w:eastAsia="Calibri" w:hAnsi="Calibri"/>
                <w:b/>
                <w:bCs/>
                <w:color w:val="FFFFFF"/>
                <w:sz w:val="17"/>
                <w:szCs w:val="17"/>
              </w:rPr>
              <w:t xml:space="preserve">Group C</w:t>
            </w:r>
          </w:p>
        </w:tc>
      </w:tr>
      <w:tr>
        <w:tc>
          <w:tcPr>
            <w:tcW w:type="dxa" w:w="2400"/>
            <w:shd w:fill="FBF9F4" w:val="clear"/>
            <w:tcMar>
              <w:top w:type="dxa" w:w="200"/>
              <w:left w:type="dxa" w:w="110"/>
              <w:bottom w:type="dxa" w:w="200"/>
              <w:right w:type="dxa" w:w="110"/>
            </w:tcMar>
            <w:vAlign w:val="top"/>
          </w:tcPr>
          <w:p>
            <w:pPr>
              <w:spacing w:after="15" w:before="15" w:line="260"/>
            </w:pPr>
            <w:r>
              <w:rPr>
                <w:rFonts w:ascii="Calibri" w:cs="Calibri" w:eastAsia="Calibri" w:hAnsi="Calibri"/>
                <w:b/>
                <w:bCs/>
                <w:color w:val="222222"/>
                <w:sz w:val="18"/>
                <w:szCs w:val="18"/>
              </w:rPr>
              <w:t xml:space="preserve">FILTERED (g)</w:t>
            </w:r>
          </w:p>
        </w:tc>
        <w:tc>
          <w:tcPr>
            <w:tcW w:type="dxa" w:w="24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24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24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r>
      <w:tr>
        <w:tc>
          <w:tcPr>
            <w:tcW w:type="dxa" w:w="2400"/>
            <w:shd w:fill="FBF9F4" w:val="clear"/>
            <w:tcMar>
              <w:top w:type="dxa" w:w="200"/>
              <w:left w:type="dxa" w:w="110"/>
              <w:bottom w:type="dxa" w:w="200"/>
              <w:right w:type="dxa" w:w="110"/>
            </w:tcMar>
            <w:vAlign w:val="top"/>
          </w:tcPr>
          <w:p>
            <w:pPr>
              <w:spacing w:after="15" w:before="15" w:line="260"/>
            </w:pPr>
            <w:r>
              <w:rPr>
                <w:rFonts w:ascii="Calibri" w:cs="Calibri" w:eastAsia="Calibri" w:hAnsi="Calibri"/>
                <w:b/>
                <w:bCs/>
                <w:color w:val="222222"/>
                <w:sz w:val="18"/>
                <w:szCs w:val="18"/>
              </w:rPr>
              <w:t xml:space="preserve">DECANTED (g)</w:t>
            </w:r>
          </w:p>
        </w:tc>
        <w:tc>
          <w:tcPr>
            <w:tcW w:type="dxa" w:w="24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24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c>
          <w:tcPr>
            <w:tcW w:type="dxa" w:w="24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r>
    </w:tbl>
    <w:p>
      <w:pPr>
        <w:spacing w:after="30" w:before="110" w:line="260"/>
      </w:pPr>
      <w:r>
        <w:rPr>
          <w:rFonts w:ascii="Calibri" w:cs="Calibri" w:eastAsia="Calibri" w:hAnsi="Calibri"/>
          <w:b/>
          <w:bCs/>
          <w:color w:val="222222"/>
          <w:sz w:val="19"/>
          <w:szCs w:val="19"/>
        </w:rPr>
        <w:t xml:space="preserve">Which method got more salt back?</w:t>
      </w:r>
    </w:p>
    <w:tbl>
      <w:tblPr>
        <w:tblW w:type="dxa" w:w="9600"/>
        <w:tblBorders>
          <w:top w:val="none" w:color="FFFFFF" w:sz="0"/>
          <w:left w:val="none" w:color="FFFFFF" w:sz="0"/>
          <w:bottom w:val="none" w:color="FFFFFF" w:sz="0"/>
          <w:right w:val="none" w:color="FFFFFF" w:sz="0"/>
          <w:insideH w:val="single" w:color="AEB4C2" w:sz="4"/>
          <w:insideV w:val="none" w:color="FFFFFF" w:sz="0"/>
        </w:tblBorders>
      </w:tblPr>
      <w:tblGrid>
        <w:gridCol w:w="9600"/>
      </w:tblGrid>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bl>
    <w:p>
      <w:pPr>
        <w:spacing w:after="120"/>
      </w:pPr>
    </w:p>
    <w:p>
      <w:pPr>
        <w:spacing w:after="30" w:before="70" w:line="260"/>
      </w:pPr>
      <w:r>
        <w:rPr>
          <w:rFonts w:ascii="Calibri" w:cs="Calibri" w:eastAsia="Calibri" w:hAnsi="Calibri"/>
          <w:b/>
          <w:bCs/>
          <w:color w:val="222222"/>
          <w:sz w:val="19"/>
          <w:szCs w:val="19"/>
        </w:rPr>
        <w:t xml:space="preserve">Was that what you predicted? If not, why did you think the other one?</w:t>
      </w:r>
    </w:p>
    <w:tbl>
      <w:tblPr>
        <w:tblW w:type="dxa" w:w="9600"/>
        <w:tblBorders>
          <w:top w:val="none" w:color="FFFFFF" w:sz="0"/>
          <w:left w:val="none" w:color="FFFFFF" w:sz="0"/>
          <w:bottom w:val="none" w:color="FFFFFF" w:sz="0"/>
          <w:right w:val="none" w:color="FFFFFF" w:sz="0"/>
          <w:insideH w:val="single" w:color="AEB4C2" w:sz="4"/>
          <w:insideV w:val="none" w:color="FFFFFF" w:sz="0"/>
        </w:tblBorders>
      </w:tblPr>
      <w:tblGrid>
        <w:gridCol w:w="9600"/>
      </w:tblGrid>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bl>
    <w:p>
      <w:pPr>
        <w:spacing w:after="120"/>
      </w:pPr>
    </w:p>
    <w:p>
      <w:pPr>
        <w:spacing w:after="60" w:before="190"/>
      </w:pPr>
      <w:r>
        <w:rPr>
          <w:rFonts w:ascii="Calibri" w:cs="Calibri" w:eastAsia="Calibri" w:hAnsi="Calibri"/>
          <w:b/>
          <w:bCs/>
          <w:color w:val="0E7C7B"/>
          <w:sz w:val="22"/>
          <w:szCs w:val="22"/>
        </w:rPr>
        <w:t xml:space="preserve">Name the exact place each method loses its salt</w:t>
      </w:r>
    </w:p>
    <w:tbl>
      <w:tblPr>
        <w:tblW w:type="dxa" w:w="9600"/>
        <w:tblBorders>
          <w:top w:val="single" w:color="7E889C" w:sz="6"/>
          <w:left w:val="single" w:color="7E889C" w:sz="6"/>
          <w:bottom w:val="single" w:color="7E889C" w:sz="6"/>
          <w:right w:val="single" w:color="7E889C" w:sz="6"/>
          <w:insideH w:val="single" w:color="9AA3B5" w:sz="3"/>
          <w:insideV w:val="single" w:color="9AA3B5" w:sz="3"/>
        </w:tblBorders>
      </w:tblPr>
      <w:tblGrid>
        <w:gridCol w:w="2400"/>
        <w:gridCol w:w="7200"/>
      </w:tblGrid>
      <w:tr>
        <w:tc>
          <w:tcPr>
            <w:tcW w:type="dxa" w:w="2400"/>
            <w:shd w:fill="FBF9F4" w:val="clear"/>
            <w:tcMar>
              <w:top w:type="dxa" w:w="150"/>
              <w:left w:type="dxa" w:w="110"/>
              <w:bottom w:type="dxa" w:w="150"/>
              <w:right w:type="dxa" w:w="110"/>
            </w:tcMar>
            <w:vAlign w:val="top"/>
          </w:tcPr>
          <w:p>
            <w:pPr>
              <w:spacing w:after="15" w:before="15" w:line="260"/>
            </w:pPr>
            <w:r>
              <w:rPr>
                <w:rFonts w:ascii="Calibri" w:cs="Calibri" w:eastAsia="Calibri" w:hAnsi="Calibri"/>
                <w:b/>
                <w:bCs/>
                <w:color w:val="222222"/>
                <w:sz w:val="18"/>
                <w:szCs w:val="18"/>
              </w:rPr>
              <w:t xml:space="preserve">Filtering loses salt…</w:t>
            </w:r>
          </w:p>
        </w:tc>
        <w:tc>
          <w:tcPr>
            <w:tcW w:type="dxa" w:w="7200"/>
            <w:tcMar>
              <w:top w:type="dxa" w:w="85"/>
              <w:left w:type="dxa" w:w="110"/>
              <w:bottom w:type="dxa" w:w="85"/>
              <w:right w:type="dxa" w:w="110"/>
            </w:tcMar>
            <w:vAlign w:val="top"/>
          </w:tcPr>
          <w:p>
            <w:pPr>
              <w:spacing w:after="130" w:before="130" w:line="260"/>
            </w:pPr>
            <w:r>
              <w:rPr>
                <w:rFonts w:ascii="Calibri" w:cs="Calibri" w:eastAsia="Calibri" w:hAnsi="Calibri"/>
                <w:color w:val="222222"/>
                <w:sz w:val="20"/>
                <w:szCs w:val="20"/>
              </w:rPr>
              <w:t xml:space="preserve"/>
            </w:r>
          </w:p>
        </w:tc>
      </w:tr>
      <w:tr>
        <w:tc>
          <w:tcPr>
            <w:tcW w:type="dxa" w:w="2400"/>
            <w:shd w:fill="FBF9F4" w:val="clear"/>
            <w:tcMar>
              <w:top w:type="dxa" w:w="150"/>
              <w:left w:type="dxa" w:w="110"/>
              <w:bottom w:type="dxa" w:w="150"/>
              <w:right w:type="dxa" w:w="110"/>
            </w:tcMar>
            <w:vAlign w:val="top"/>
          </w:tcPr>
          <w:p>
            <w:pPr>
              <w:spacing w:after="15" w:before="15" w:line="260"/>
            </w:pPr>
            <w:r>
              <w:rPr>
                <w:rFonts w:ascii="Calibri" w:cs="Calibri" w:eastAsia="Calibri" w:hAnsi="Calibri"/>
                <w:b/>
                <w:bCs/>
                <w:color w:val="222222"/>
                <w:sz w:val="18"/>
                <w:szCs w:val="18"/>
              </w:rPr>
              <w:t xml:space="preserve">Decanting loses salt…</w:t>
            </w:r>
          </w:p>
        </w:tc>
        <w:tc>
          <w:tcPr>
            <w:tcW w:type="dxa" w:w="7200"/>
            <w:tcMar>
              <w:top w:type="dxa" w:w="85"/>
              <w:left w:type="dxa" w:w="110"/>
              <w:bottom w:type="dxa" w:w="85"/>
              <w:right w:type="dxa" w:w="110"/>
            </w:tcMar>
            <w:vAlign w:val="top"/>
          </w:tcPr>
          <w:p>
            <w:pPr>
              <w:spacing w:after="130" w:before="130" w:line="260"/>
            </w:pPr>
            <w:r>
              <w:rPr>
                <w:rFonts w:ascii="Calibri" w:cs="Calibri" w:eastAsia="Calibri" w:hAnsi="Calibri"/>
                <w:color w:val="222222"/>
                <w:sz w:val="20"/>
                <w:szCs w:val="20"/>
              </w:rPr>
              <w:t xml:space="preserve"/>
            </w:r>
          </w:p>
        </w:tc>
      </w:tr>
    </w:tbl>
    <w:p>
      <w:pPr>
        <w:spacing w:after="30" w:before="110" w:line="260"/>
      </w:pPr>
      <w:r>
        <w:rPr>
          <w:rFonts w:ascii="Calibri" w:cs="Calibri" w:eastAsia="Calibri" w:hAnsi="Calibri"/>
          <w:b/>
          <w:bCs/>
          <w:color w:val="222222"/>
          <w:sz w:val="19"/>
          <w:szCs w:val="19"/>
        </w:rPr>
        <w:t xml:space="preserve">Two groups used the SAME method and got different numbers. Does that mean one of them did it wrong?</w:t>
      </w:r>
    </w:p>
    <w:tbl>
      <w:tblPr>
        <w:tblW w:type="dxa" w:w="9600"/>
        <w:tblBorders>
          <w:top w:val="none" w:color="FFFFFF" w:sz="0"/>
          <w:left w:val="none" w:color="FFFFFF" w:sz="0"/>
          <w:bottom w:val="none" w:color="FFFFFF" w:sz="0"/>
          <w:right w:val="none" w:color="FFFFFF" w:sz="0"/>
          <w:insideH w:val="single" w:color="AEB4C2" w:sz="4"/>
          <w:insideV w:val="none" w:color="FFFFFF" w:sz="0"/>
        </w:tblBorders>
      </w:tblPr>
      <w:tblGrid>
        <w:gridCol w:w="9600"/>
      </w:tblGrid>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bl>
    <w:p>
      <w:pPr>
        <w:spacing w:after="120"/>
      </w:pPr>
    </w:p>
    <w:p>
      <w:pPr>
        <w:spacing w:after="30" w:before="70" w:line="260"/>
      </w:pPr>
      <w:r>
        <w:rPr>
          <w:rFonts w:ascii="Calibri" w:cs="Calibri" w:eastAsia="Calibri" w:hAnsi="Calibri"/>
          <w:b/>
          <w:bCs/>
          <w:color w:val="222222"/>
          <w:sz w:val="19"/>
          <w:szCs w:val="19"/>
        </w:rPr>
        <w:t xml:space="preserve">What ONE change would improve EITHER method?</w:t>
      </w:r>
    </w:p>
    <w:tbl>
      <w:tblPr>
        <w:tblW w:type="dxa" w:w="9600"/>
        <w:tblBorders>
          <w:top w:val="none" w:color="FFFFFF" w:sz="0"/>
          <w:left w:val="none" w:color="FFFFFF" w:sz="0"/>
          <w:bottom w:val="none" w:color="FFFFFF" w:sz="0"/>
          <w:right w:val="none" w:color="FFFFFF" w:sz="0"/>
          <w:insideH w:val="single" w:color="AEB4C2" w:sz="4"/>
          <w:insideV w:val="none" w:color="FFFFFF" w:sz="0"/>
        </w:tblBorders>
      </w:tblPr>
      <w:tblGrid>
        <w:gridCol w:w="9600"/>
      </w:tblGrid>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bl>
    <w:p>
      <w:pPr>
        <w:spacing w:after="120"/>
      </w:pPr>
    </w:p>
    <w:p>
      <w:pPr>
        <w:pBdr>
          <w:top w:val="single" w:color="E4E0D6" w:sz="2" w:space="6"/>
          <w:bottom w:val="single" w:color="E4E0D6" w:sz="2" w:space="6"/>
          <w:left w:val="single" w:color="0E7C7B" w:sz="18" w:space="8"/>
          <w:right w:val="single" w:color="E4E0D6" w:sz="2" w:space="6"/>
        </w:pBdr>
        <w:shd w:fill="FBF9F4" w:val="clear"/>
        <w:spacing w:after="130" w:before="130" w:line="265"/>
      </w:pPr>
      <w:r>
        <w:rPr>
          <w:rFonts w:ascii="Calibri" w:cs="Calibri" w:eastAsia="Calibri" w:hAnsi="Calibri"/>
          <w:b/>
          <w:bCs/>
          <w:color w:val="0E7C7B"/>
          <w:sz w:val="19"/>
          <w:szCs w:val="19"/>
        </w:rPr>
        <w:t xml:space="preserve">The big idea  </w:t>
      </w:r>
      <w:r>
        <w:rPr>
          <w:rFonts w:ascii="Calibri" w:cs="Calibri" w:eastAsia="Calibri" w:hAnsi="Calibri"/>
          <w:color w:val="222222"/>
          <w:sz w:val="19"/>
          <w:szCs w:val="19"/>
        </w:rPr>
        <w:t xml:space="preserve">Neither method is wrong. They lose salt in different places, and until you compared them you had no way of knowing which place costs more. A number being off does not mean somebody was careless — it means the METHOD lost some, and the job is to say where.</w:t>
      </w:r>
    </w:p>
    <w:p>
      <w:pPr>
        <w:pBdr>
          <w:top w:val="single" w:color="E4E0D6" w:sz="2" w:space="6"/>
          <w:bottom w:val="single" w:color="E4E0D6" w:sz="2" w:space="6"/>
          <w:left w:val="single" w:color="E8930C" w:sz="18" w:space="8"/>
          <w:right w:val="single" w:color="E4E0D6" w:sz="2" w:space="6"/>
        </w:pBdr>
        <w:shd w:fill="FBF9F4" w:val="clear"/>
        <w:spacing w:after="130" w:before="130" w:line="265"/>
      </w:pPr>
      <w:r>
        <w:rPr>
          <w:rFonts w:ascii="Calibri" w:cs="Calibri" w:eastAsia="Calibri" w:hAnsi="Calibri"/>
          <w:b/>
          <w:bCs/>
          <w:color w:val="9A5F00"/>
          <w:sz w:val="19"/>
          <w:szCs w:val="19"/>
        </w:rPr>
        <w:t xml:space="preserve">Push me  </w:t>
      </w:r>
      <w:r>
        <w:rPr>
          <w:rFonts w:ascii="Calibri" w:cs="Calibri" w:eastAsia="Calibri" w:hAnsi="Calibri"/>
          <w:color w:val="222222"/>
          <w:sz w:val="19"/>
          <w:szCs w:val="19"/>
        </w:rPr>
        <w:t xml:space="preserve">Work out both methods' recovery as a percentage of 8 g. How big is the gap between them? Is that gap bigger than the difference between two groups using the SAME method — and what would that tell you?</w:t>
      </w:r>
    </w:p>
    <w:p>
      <w:pPr>
        <w:spacing w:after="30" w:before="40" w:line="260"/>
      </w:pPr>
      <w:r>
        <w:rPr>
          <w:rFonts w:ascii="Calibri" w:cs="Calibri" w:eastAsia="Calibri" w:hAnsi="Calibri"/>
          <w:b/>
          <w:bCs/>
          <w:color w:val="E8930C"/>
          <w:sz w:val="17"/>
          <w:szCs w:val="17"/>
        </w:rPr>
        <w:t xml:space="preserve">YEAR 6 SCIENCE · LESSON 3</w:t>
      </w:r>
    </w:p>
    <w:p>
      <w:pPr>
        <w:pBdr>
          <w:bottom w:val="single" w:color="E8930C" w:sz="12" w:space="5"/>
        </w:pBdr>
        <w:spacing w:after="100" w:before="0"/>
      </w:pPr>
      <w:r>
        <w:rPr>
          <w:rFonts w:ascii="Calibri" w:cs="Calibri" w:eastAsia="Calibri" w:hAnsi="Calibri"/>
          <w:b/>
          <w:bCs/>
          <w:color w:val="1B2A4A"/>
          <w:sz w:val="30"/>
          <w:szCs w:val="30"/>
        </w:rPr>
        <w:t xml:space="preserve">7 · Plant resin — the part that matters</w:t>
      </w:r>
    </w:p>
    <w:p>
      <w:pPr>
        <w:spacing w:after="70" w:before="40" w:line="260"/>
      </w:pPr>
      <w:r>
        <w:rPr>
          <w:rFonts w:ascii="Calibri" w:cs="Calibri" w:eastAsia="Calibri" w:hAnsi="Calibri"/>
          <w:color w:val="222222"/>
          <w:sz w:val="19"/>
          <w:szCs w:val="19"/>
        </w:rPr>
        <w:t xml:space="preserve">Across Australia, First Nations peoples made adhesives from plant resin, including resin from spinifex and from grass trees. Warm it and it softens. Let it cool and it sets hard. It holds a stone point onto a spear shaft, a blade into a handle, a barb onto a hook.</w:t>
      </w:r>
    </w:p>
    <w:p>
      <w:pPr>
        <w:spacing w:after="70" w:before="70" w:line="260"/>
      </w:pPr>
      <w:r>
        <w:rPr>
          <w:rFonts w:ascii="Calibri" w:cs="Calibri" w:eastAsia="Calibri" w:hAnsi="Calibri"/>
          <w:color w:val="222222"/>
          <w:sz w:val="19"/>
          <w:szCs w:val="19"/>
        </w:rPr>
        <w:t xml:space="preserve">Years later, out on Country, a long way from anywhere, the tool breaks. You do not need a new one. You warm the resin again, it softens again, you reset the point, and it hardens again — the same material, as many times as you need.</w:t>
      </w:r>
    </w:p>
    <w:p>
      <w:pPr>
        <w:spacing w:after="30" w:before="100" w:line="260"/>
      </w:pPr>
      <w:r>
        <w:rPr>
          <w:rFonts w:ascii="Calibri" w:cs="Calibri" w:eastAsia="Calibri" w:hAnsi="Calibri"/>
          <w:b/>
          <w:bCs/>
          <w:color w:val="222222"/>
          <w:sz w:val="19"/>
          <w:szCs w:val="19"/>
        </w:rPr>
        <w:t xml:space="preserve">1 · Is softening and resetting resin a reversible or an irreversible change? How do you know?</w:t>
      </w:r>
    </w:p>
    <w:tbl>
      <w:tblPr>
        <w:tblW w:type="dxa" w:w="9600"/>
        <w:tblBorders>
          <w:top w:val="none" w:color="FFFFFF" w:sz="0"/>
          <w:left w:val="none" w:color="FFFFFF" w:sz="0"/>
          <w:bottom w:val="none" w:color="FFFFFF" w:sz="0"/>
          <w:right w:val="none" w:color="FFFFFF" w:sz="0"/>
          <w:insideH w:val="single" w:color="AEB4C2" w:sz="4"/>
          <w:insideV w:val="none" w:color="FFFFFF" w:sz="0"/>
        </w:tblBorders>
      </w:tblPr>
      <w:tblGrid>
        <w:gridCol w:w="9600"/>
      </w:tblGrid>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bl>
    <w:p>
      <w:pPr>
        <w:spacing w:after="120"/>
      </w:pPr>
    </w:p>
    <w:p>
      <w:pPr>
        <w:spacing w:after="30" w:before="100" w:line="260"/>
      </w:pPr>
      <w:r>
        <w:rPr>
          <w:rFonts w:ascii="Calibri" w:cs="Calibri" w:eastAsia="Calibri" w:hAnsi="Calibri"/>
          <w:b/>
          <w:bCs/>
          <w:color w:val="222222"/>
          <w:sz w:val="19"/>
          <w:szCs w:val="19"/>
        </w:rPr>
        <w:t xml:space="preserve">2 · Which change we have studied is it most like — melting chocolate, or toasting bread? Say why.</w:t>
      </w:r>
    </w:p>
    <w:tbl>
      <w:tblPr>
        <w:tblW w:type="dxa" w:w="9600"/>
        <w:tblBorders>
          <w:top w:val="none" w:color="FFFFFF" w:sz="0"/>
          <w:left w:val="none" w:color="FFFFFF" w:sz="0"/>
          <w:bottom w:val="none" w:color="FFFFFF" w:sz="0"/>
          <w:right w:val="none" w:color="FFFFFF" w:sz="0"/>
          <w:insideH w:val="single" w:color="AEB4C2" w:sz="4"/>
          <w:insideV w:val="none" w:color="FFFFFF" w:sz="0"/>
        </w:tblBorders>
      </w:tblPr>
      <w:tblGrid>
        <w:gridCol w:w="9600"/>
      </w:tblGrid>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bl>
    <w:p>
      <w:pPr>
        <w:spacing w:after="120"/>
      </w:pPr>
    </w:p>
    <w:p>
      <w:pPr>
        <w:spacing w:after="30" w:before="100" w:line="260"/>
      </w:pPr>
      <w:r>
        <w:rPr>
          <w:rFonts w:ascii="Calibri" w:cs="Calibri" w:eastAsia="Calibri" w:hAnsi="Calibri"/>
          <w:b/>
          <w:bCs/>
          <w:color w:val="222222"/>
          <w:sz w:val="19"/>
          <w:szCs w:val="19"/>
        </w:rPr>
        <w:t xml:space="preserve">3 · Why would being reversible be exactly the property you would want in a glue?</w:t>
      </w:r>
    </w:p>
    <w:tbl>
      <w:tblPr>
        <w:tblW w:type="dxa" w:w="9600"/>
        <w:tblBorders>
          <w:top w:val="none" w:color="FFFFFF" w:sz="0"/>
          <w:left w:val="none" w:color="FFFFFF" w:sz="0"/>
          <w:bottom w:val="none" w:color="FFFFFF" w:sz="0"/>
          <w:right w:val="none" w:color="FFFFFF" w:sz="0"/>
          <w:insideH w:val="single" w:color="AEB4C2" w:sz="4"/>
          <w:insideV w:val="none" w:color="FFFFFF" w:sz="0"/>
        </w:tblBorders>
      </w:tblPr>
      <w:tblGrid>
        <w:gridCol w:w="9600"/>
      </w:tblGrid>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bl>
    <w:p>
      <w:pPr>
        <w:spacing w:after="120"/>
      </w:pPr>
    </w:p>
    <w:p>
      <w:pPr>
        <w:spacing w:after="30" w:before="100" w:line="260"/>
      </w:pPr>
      <w:r>
        <w:rPr>
          <w:rFonts w:ascii="Calibri" w:cs="Calibri" w:eastAsia="Calibri" w:hAnsi="Calibri"/>
          <w:b/>
          <w:bCs/>
          <w:color w:val="222222"/>
          <w:sz w:val="19"/>
          <w:szCs w:val="19"/>
        </w:rPr>
        <w:t xml:space="preserve">4 · Superglue cannot be undone. When would that be better, and when would it be worse?</w:t>
      </w:r>
    </w:p>
    <w:tbl>
      <w:tblPr>
        <w:tblW w:type="dxa" w:w="9600"/>
        <w:tblBorders>
          <w:top w:val="none" w:color="FFFFFF" w:sz="0"/>
          <w:left w:val="none" w:color="FFFFFF" w:sz="0"/>
          <w:bottom w:val="none" w:color="FFFFFF" w:sz="0"/>
          <w:right w:val="none" w:color="FFFFFF" w:sz="0"/>
          <w:insideH w:val="single" w:color="AEB4C2" w:sz="4"/>
          <w:insideV w:val="none" w:color="FFFFFF" w:sz="0"/>
        </w:tblBorders>
      </w:tblPr>
      <w:tblGrid>
        <w:gridCol w:w="9600"/>
      </w:tblGrid>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r>
        <w:tc>
          <w:tcPr>
            <w:tcW w:type="dxa" w:w="9600"/>
            <w:tcBorders>
              <w:top w:val="none" w:color="FFFFFF" w:sz="0"/>
              <w:left w:val="none" w:color="FFFFFF" w:sz="0"/>
              <w:bottom w:val="single" w:color="AEB4C2" w:sz="4"/>
              <w:right w:val="none" w:color="FFFFFF" w:sz="0"/>
            </w:tcBorders>
            <w:tcMar>
              <w:top w:type="dxa" w:w="0"/>
              <w:left w:type="dxa" w:w="0"/>
              <w:bottom w:type="dxa" w:w="0"/>
              <w:right w:type="dxa" w:w="0"/>
            </w:tcMar>
          </w:tcPr>
          <w:p>
            <w:pPr>
              <w:spacing w:after="85" w:before="85"/>
            </w:pPr>
            <w:r>
              <w:rPr>
                <w:rFonts w:ascii="Calibri" w:cs="Calibri" w:eastAsia="Calibri" w:hAnsi="Calibri"/>
                <w:color w:val="222222"/>
                <w:sz w:val="20"/>
                <w:szCs w:val="20"/>
              </w:rPr>
              <w:t xml:space="preserve"> </w:t>
            </w:r>
          </w:p>
        </w:tc>
      </w:tr>
    </w:tbl>
    <w:p>
      <w:pPr>
        <w:spacing w:after="120"/>
      </w:pPr>
    </w:p>
    <w:p>
      <w:r>
        <w:br w:type="page"/>
      </w:r>
    </w:p>
    <w:p>
      <w:pPr>
        <w:spacing w:after="30" w:before="40" w:line="260"/>
      </w:pPr>
      <w:r>
        <w:rPr>
          <w:rFonts w:ascii="Calibri" w:cs="Calibri" w:eastAsia="Calibri" w:hAnsi="Calibri"/>
          <w:b/>
          <w:bCs/>
          <w:color w:val="E8930C"/>
          <w:sz w:val="17"/>
          <w:szCs w:val="17"/>
        </w:rPr>
        <w:t xml:space="preserve">YEAR 6 SCIENCE · LESSON 3 · SUPPORTED</w:t>
      </w:r>
    </w:p>
    <w:p>
      <w:pPr>
        <w:pBdr>
          <w:bottom w:val="single" w:color="E8930C" w:sz="12" w:space="5"/>
        </w:pBdr>
        <w:spacing w:after="100" w:before="0"/>
      </w:pPr>
      <w:r>
        <w:rPr>
          <w:rFonts w:ascii="Calibri" w:cs="Calibri" w:eastAsia="Calibri" w:hAnsi="Calibri"/>
          <w:b/>
          <w:bCs/>
          <w:color w:val="1B2A4A"/>
          <w:sz w:val="30"/>
          <w:szCs w:val="30"/>
        </w:rPr>
        <w:t xml:space="preserve">Put the method in order</w:t>
      </w:r>
    </w:p>
    <w:p>
      <w:pPr>
        <w:spacing w:after="140" w:before="20" w:line="260"/>
      </w:pPr>
      <w:r>
        <w:rPr>
          <w:rFonts w:ascii="Calibri" w:cs="Calibri" w:eastAsia="Calibri" w:hAnsi="Calibri"/>
          <w:color w:val="5A6478"/>
          <w:sz w:val="18"/>
          <w:szCs w:val="18"/>
        </w:rPr>
        <w:t xml:space="preserve">Name ______________________    Group ____________    Date ____________</w:t>
      </w:r>
    </w:p>
    <w:p>
      <w:pPr>
        <w:spacing w:after="90" w:before="20" w:line="260"/>
      </w:pPr>
      <w:r>
        <w:rPr>
          <w:rFonts w:ascii="Calibri" w:cs="Calibri" w:eastAsia="Calibri" w:hAnsi="Calibri"/>
          <w:b/>
          <w:bCs/>
          <w:color w:val="222222"/>
          <w:sz w:val="19"/>
          <w:szCs w:val="19"/>
        </w:rPr>
        <w:t xml:space="preserve">My method:     FILTERING   /   DECANTING      (circle one)</w:t>
      </w:r>
    </w:p>
    <w:p>
      <w:pPr>
        <w:spacing w:after="30" w:before="20" w:line="260"/>
      </w:pPr>
      <w:r>
        <w:rPr>
          <w:rFonts w:ascii="Calibri" w:cs="Calibri" w:eastAsia="Calibri" w:hAnsi="Calibri"/>
          <w:color w:val="222222"/>
          <w:sz w:val="19"/>
          <w:szCs w:val="19"/>
        </w:rPr>
        <w:t xml:space="preserve">Write </w:t>
      </w:r>
      <w:r>
        <w:rPr>
          <w:rFonts w:ascii="Calibri" w:cs="Calibri" w:eastAsia="Calibri" w:hAnsi="Calibri"/>
          <w:b/>
          <w:bCs/>
          <w:color w:val="222222"/>
          <w:sz w:val="19"/>
          <w:szCs w:val="19"/>
        </w:rPr>
        <w:t xml:space="preserve">1, 2, 3</w:t>
      </w:r>
      <w:r>
        <w:rPr>
          <w:rFonts w:ascii="Calibri" w:cs="Calibri" w:eastAsia="Calibri" w:hAnsi="Calibri"/>
          <w:color w:val="222222"/>
          <w:sz w:val="19"/>
          <w:szCs w:val="19"/>
        </w:rPr>
        <w:t xml:space="preserve"> and so on in the boxes to put the steps in the right order for </w:t>
      </w:r>
      <w:r>
        <w:rPr>
          <w:rFonts w:ascii="Calibri" w:cs="Calibri" w:eastAsia="Calibri" w:hAnsi="Calibri"/>
          <w:b/>
          <w:bCs/>
          <w:color w:val="222222"/>
          <w:sz w:val="19"/>
          <w:szCs w:val="19"/>
        </w:rPr>
        <w:t xml:space="preserve">your</w:t>
      </w:r>
      <w:r>
        <w:rPr>
          <w:rFonts w:ascii="Calibri" w:cs="Calibri" w:eastAsia="Calibri" w:hAnsi="Calibri"/>
          <w:color w:val="222222"/>
          <w:sz w:val="19"/>
          <w:szCs w:val="19"/>
        </w:rPr>
        <w:t xml:space="preserve"> method, starting at 1.</w:t>
      </w:r>
    </w:p>
    <w:p>
      <w:pPr>
        <w:spacing w:after="30" w:before="0" w:line="260"/>
      </w:pPr>
      <w:r>
        <w:rPr>
          <w:rFonts w:ascii="Calibri" w:cs="Calibri" w:eastAsia="Calibri" w:hAnsi="Calibri"/>
          <w:color w:val="222222"/>
          <w:sz w:val="19"/>
          <w:szCs w:val="19"/>
        </w:rPr>
        <w:t xml:space="preserve">Some steps are for one method only — they are labelled. Leave those boxes empty if they are not for your method.</w:t>
      </w:r>
    </w:p>
    <w:p>
      <w:pPr>
        <w:spacing w:after="110" w:before="0" w:line="260"/>
      </w:pPr>
      <w:r>
        <w:rPr>
          <w:rFonts w:ascii="Calibri" w:cs="Calibri" w:eastAsia="Calibri" w:hAnsi="Calibri"/>
          <w:color w:val="222222"/>
          <w:sz w:val="19"/>
          <w:szCs w:val="19"/>
        </w:rPr>
        <w:t xml:space="preserve">Two steps do not belong in </w:t>
      </w:r>
      <w:r>
        <w:rPr>
          <w:rFonts w:ascii="Calibri" w:cs="Calibri" w:eastAsia="Calibri" w:hAnsi="Calibri"/>
          <w:b/>
          <w:bCs/>
          <w:color w:val="222222"/>
          <w:sz w:val="19"/>
          <w:szCs w:val="19"/>
        </w:rPr>
        <w:t xml:space="preserve">any</w:t>
      </w:r>
      <w:r>
        <w:rPr>
          <w:rFonts w:ascii="Calibri" w:cs="Calibri" w:eastAsia="Calibri" w:hAnsi="Calibri"/>
          <w:color w:val="222222"/>
          <w:sz w:val="19"/>
          <w:szCs w:val="19"/>
        </w:rPr>
        <w:t xml:space="preserve"> method. Put a cross in those two boxes instead of a number.</w:t>
      </w:r>
    </w:p>
    <w:tbl>
      <w:tblPr>
        <w:tblW w:type="dxa" w:w="9600"/>
        <w:tblBorders>
          <w:top w:val="single" w:color="1B2A4A" w:sz="8"/>
          <w:left w:val="single" w:color="1B2A4A" w:sz="8"/>
          <w:bottom w:val="single" w:color="1B2A4A" w:sz="8"/>
          <w:right w:val="single" w:color="1B2A4A" w:sz="8"/>
          <w:insideH w:val="single" w:color="1B2A4A" w:sz="8"/>
          <w:insideV w:val="single" w:color="1B2A4A" w:sz="8"/>
        </w:tblBorders>
      </w:tblPr>
      <w:tblGrid>
        <w:gridCol w:w="1000"/>
        <w:gridCol w:w="8600"/>
      </w:tblGrid>
      <w:tr>
        <w:trPr>
          <w:cantSplit/>
        </w:trPr>
        <w:tc>
          <w:tcPr>
            <w:tcW w:type="dxa" w:w="1000"/>
            <w:shd w:fill="1B2A4A" w:val="clear"/>
            <w:tcBorders>
              <w:top w:val="single" w:color="1B2A4A" w:sz="8"/>
              <w:left w:val="single" w:color="1B2A4A" w:sz="8"/>
              <w:bottom w:val="single" w:color="1B2A4A" w:sz="8"/>
              <w:right w:val="single" w:color="1B2A4A" w:sz="8"/>
            </w:tcBorders>
            <w:tcMar>
              <w:top w:type="dxa" w:w="60"/>
              <w:left w:type="dxa" w:w="110"/>
              <w:bottom w:type="dxa" w:w="60"/>
              <w:right w:type="dxa" w:w="110"/>
            </w:tcMar>
            <w:vAlign w:val="center"/>
          </w:tcPr>
          <w:p>
            <w:pPr>
              <w:jc w:val="center"/>
              <w:spacing w:after="60" w:before="60"/>
            </w:pPr>
            <w:r>
              <w:rPr>
                <w:rFonts w:ascii="Calibri" w:cs="Calibri" w:eastAsia="Calibri" w:hAnsi="Calibri"/>
                <w:b/>
                <w:bCs/>
                <w:color w:val="FFFFFF"/>
                <w:sz w:val="18"/>
                <w:szCs w:val="18"/>
              </w:rPr>
              <w:t xml:space="preserve">No.</w:t>
            </w:r>
          </w:p>
        </w:tc>
        <w:tc>
          <w:tcPr>
            <w:tcW w:type="dxa" w:w="8600"/>
            <w:shd w:fill="1B2A4A" w:val="clear"/>
            <w:tcBorders>
              <w:top w:val="single" w:color="1B2A4A" w:sz="8"/>
              <w:left w:val="single" w:color="1B2A4A" w:sz="8"/>
              <w:bottom w:val="single" w:color="1B2A4A" w:sz="8"/>
              <w:right w:val="single" w:color="1B2A4A" w:sz="8"/>
            </w:tcBorders>
            <w:tcMar>
              <w:top w:type="dxa" w:w="60"/>
              <w:left w:type="dxa" w:w="110"/>
              <w:bottom w:type="dxa" w:w="60"/>
              <w:right w:type="dxa" w:w="110"/>
            </w:tcMar>
            <w:vAlign w:val="center"/>
          </w:tcPr>
          <w:p>
            <w:pPr>
              <w:spacing w:after="60" w:before="60"/>
            </w:pPr>
            <w:r>
              <w:rPr>
                <w:rFonts w:ascii="Calibri" w:cs="Calibri" w:eastAsia="Calibri" w:hAnsi="Calibri"/>
                <w:b/>
                <w:bCs/>
                <w:color w:val="FFFFFF"/>
                <w:sz w:val="18"/>
                <w:szCs w:val="18"/>
              </w:rPr>
              <w:t xml:space="preserve">Step</w:t>
            </w:r>
          </w:p>
        </w:tc>
      </w:tr>
      <w:tr>
        <w:trPr>
          <w:cantSplit/>
        </w:trPr>
        <w:tc>
          <w:tcPr>
            <w:tcW w:type="dxa" w:w="1000"/>
            <w:tcBorders>
              <w:top w:val="single" w:color="1B2A4A" w:sz="8"/>
              <w:left w:val="single" w:color="1B2A4A" w:sz="8"/>
              <w:bottom w:val="single" w:color="1B2A4A" w:sz="8"/>
              <w:right w:val="single" w:color="1B2A4A" w:sz="8"/>
            </w:tcBorders>
            <w:tcMar>
              <w:top w:type="dxa" w:w="60"/>
              <w:left w:type="dxa" w:w="110"/>
              <w:bottom w:type="dxa" w:w="60"/>
              <w:right w:type="dxa" w:w="110"/>
            </w:tcMar>
            <w:vAlign w:val="center"/>
          </w:tcPr>
          <w:p>
            <w:pPr>
              <w:jc w:val="center"/>
              <w:spacing w:after="120" w:before="120"/>
            </w:pPr>
            <w:r>
              <w:rPr>
                <w:rFonts w:ascii="Calibri" w:cs="Calibri" w:eastAsia="Calibri" w:hAnsi="Calibri"/>
                <w:color w:val="222222"/>
                <w:sz w:val="19"/>
                <w:szCs w:val="19"/>
              </w:rPr>
              <w:t xml:space="preserve"> </w:t>
            </w:r>
          </w:p>
        </w:tc>
        <w:tc>
          <w:tcPr>
            <w:tcW w:type="dxa" w:w="8600"/>
            <w:tcBorders>
              <w:top w:val="single" w:color="1B2A4A" w:sz="8"/>
              <w:left w:val="single" w:color="1B2A4A" w:sz="8"/>
              <w:bottom w:val="single" w:color="1B2A4A" w:sz="8"/>
              <w:right w:val="single" w:color="1B2A4A" w:sz="8"/>
            </w:tcBorders>
            <w:tcMar>
              <w:top w:type="dxa" w:w="60"/>
              <w:left w:type="dxa" w:w="110"/>
              <w:bottom w:type="dxa" w:w="60"/>
              <w:right w:type="dxa" w:w="110"/>
            </w:tcMar>
            <w:vAlign w:val="center"/>
          </w:tcPr>
          <w:p>
            <w:pPr>
              <w:spacing w:after="60" w:before="60"/>
            </w:pPr>
            <w:r>
              <w:rPr>
                <w:rFonts w:ascii="Calibri" w:cs="Calibri" w:eastAsia="Calibri" w:hAnsi="Calibri"/>
                <w:color w:val="222222"/>
                <w:sz w:val="19"/>
                <w:szCs w:val="19"/>
              </w:rPr>
              <w:t xml:space="preserve">Wait for the water to evaporate away.</w:t>
            </w:r>
          </w:p>
        </w:tc>
      </w:tr>
      <w:tr>
        <w:trPr>
          <w:cantSplit/>
        </w:trPr>
        <w:tc>
          <w:tcPr>
            <w:tcW w:type="dxa" w:w="1000"/>
            <w:tcBorders>
              <w:top w:val="single" w:color="1B2A4A" w:sz="8"/>
              <w:left w:val="single" w:color="1B2A4A" w:sz="8"/>
              <w:bottom w:val="single" w:color="1B2A4A" w:sz="8"/>
              <w:right w:val="single" w:color="1B2A4A" w:sz="8"/>
            </w:tcBorders>
            <w:tcMar>
              <w:top w:type="dxa" w:w="60"/>
              <w:left w:type="dxa" w:w="110"/>
              <w:bottom w:type="dxa" w:w="60"/>
              <w:right w:type="dxa" w:w="110"/>
            </w:tcMar>
            <w:vAlign w:val="center"/>
          </w:tcPr>
          <w:p>
            <w:pPr>
              <w:jc w:val="center"/>
              <w:spacing w:after="120" w:before="120"/>
            </w:pPr>
            <w:r>
              <w:rPr>
                <w:rFonts w:ascii="Calibri" w:cs="Calibri" w:eastAsia="Calibri" w:hAnsi="Calibri"/>
                <w:color w:val="222222"/>
                <w:sz w:val="19"/>
                <w:szCs w:val="19"/>
              </w:rPr>
              <w:t xml:space="preserve"> </w:t>
            </w:r>
          </w:p>
        </w:tc>
        <w:tc>
          <w:tcPr>
            <w:tcW w:type="dxa" w:w="8600"/>
            <w:tcBorders>
              <w:top w:val="single" w:color="1B2A4A" w:sz="8"/>
              <w:left w:val="single" w:color="1B2A4A" w:sz="8"/>
              <w:bottom w:val="single" w:color="1B2A4A" w:sz="8"/>
              <w:right w:val="single" w:color="1B2A4A" w:sz="8"/>
            </w:tcBorders>
            <w:tcMar>
              <w:top w:type="dxa" w:w="60"/>
              <w:left w:type="dxa" w:w="110"/>
              <w:bottom w:type="dxa" w:w="60"/>
              <w:right w:type="dxa" w:w="110"/>
            </w:tcMar>
            <w:vAlign w:val="center"/>
          </w:tcPr>
          <w:p>
            <w:pPr>
              <w:spacing w:after="60" w:before="60"/>
            </w:pPr>
            <w:r>
              <w:rPr>
                <w:rFonts w:ascii="Calibri" w:cs="Calibri" w:eastAsia="Calibri" w:hAnsi="Calibri"/>
                <w:color w:val="222222"/>
                <w:sz w:val="19"/>
                <w:szCs w:val="19"/>
              </w:rPr>
              <w:t xml:space="preserve">Weigh the basin with the salt in it.</w:t>
            </w:r>
          </w:p>
        </w:tc>
      </w:tr>
      <w:tr>
        <w:trPr>
          <w:cantSplit/>
        </w:trPr>
        <w:tc>
          <w:tcPr>
            <w:tcW w:type="dxa" w:w="1000"/>
            <w:tcBorders>
              <w:top w:val="single" w:color="1B2A4A" w:sz="8"/>
              <w:left w:val="single" w:color="1B2A4A" w:sz="8"/>
              <w:bottom w:val="single" w:color="1B2A4A" w:sz="8"/>
              <w:right w:val="single" w:color="1B2A4A" w:sz="8"/>
            </w:tcBorders>
            <w:tcMar>
              <w:top w:type="dxa" w:w="60"/>
              <w:left w:type="dxa" w:w="110"/>
              <w:bottom w:type="dxa" w:w="60"/>
              <w:right w:type="dxa" w:w="110"/>
            </w:tcMar>
            <w:vAlign w:val="center"/>
          </w:tcPr>
          <w:p>
            <w:pPr>
              <w:jc w:val="center"/>
              <w:spacing w:after="120" w:before="120"/>
            </w:pPr>
            <w:r>
              <w:rPr>
                <w:rFonts w:ascii="Calibri" w:cs="Calibri" w:eastAsia="Calibri" w:hAnsi="Calibri"/>
                <w:color w:val="222222"/>
                <w:sz w:val="19"/>
                <w:szCs w:val="19"/>
              </w:rPr>
              <w:t xml:space="preserve"> </w:t>
            </w:r>
          </w:p>
        </w:tc>
        <w:tc>
          <w:tcPr>
            <w:tcW w:type="dxa" w:w="8600"/>
            <w:tcBorders>
              <w:top w:val="single" w:color="1B2A4A" w:sz="8"/>
              <w:left w:val="single" w:color="1B2A4A" w:sz="8"/>
              <w:bottom w:val="single" w:color="1B2A4A" w:sz="8"/>
              <w:right w:val="single" w:color="1B2A4A" w:sz="8"/>
            </w:tcBorders>
            <w:tcMar>
              <w:top w:type="dxa" w:w="60"/>
              <w:left w:type="dxa" w:w="110"/>
              <w:bottom w:type="dxa" w:w="60"/>
              <w:right w:type="dxa" w:w="110"/>
            </w:tcMar>
            <w:vAlign w:val="center"/>
          </w:tcPr>
          <w:p>
            <w:pPr>
              <w:spacing w:after="60" w:before="60"/>
            </w:pPr>
            <w:r>
              <w:rPr>
                <w:rFonts w:ascii="Calibri" w:cs="Calibri" w:eastAsia="Calibri" w:hAnsi="Calibri"/>
                <w:color w:val="222222"/>
                <w:sz w:val="19"/>
                <w:szCs w:val="19"/>
              </w:rPr>
              <w:t xml:space="preserve">Fold the filter paper into a cone and sit it in the funnel.</w:t>
            </w:r>
            <w:r>
              <w:rPr>
                <w:rFonts w:ascii="Calibri" w:cs="Calibri" w:eastAsia="Calibri" w:hAnsi="Calibri"/>
                <w:color w:val="0E7C7B"/>
                <w:sz w:val="17"/>
                <w:szCs w:val="17"/>
              </w:rPr>
              <w:t xml:space="preserve">   (filtering only)</w:t>
            </w:r>
          </w:p>
        </w:tc>
      </w:tr>
      <w:tr>
        <w:trPr>
          <w:cantSplit/>
        </w:trPr>
        <w:tc>
          <w:tcPr>
            <w:tcW w:type="dxa" w:w="1000"/>
            <w:tcBorders>
              <w:top w:val="single" w:color="1B2A4A" w:sz="8"/>
              <w:left w:val="single" w:color="1B2A4A" w:sz="8"/>
              <w:bottom w:val="single" w:color="1B2A4A" w:sz="8"/>
              <w:right w:val="single" w:color="1B2A4A" w:sz="8"/>
            </w:tcBorders>
            <w:tcMar>
              <w:top w:type="dxa" w:w="60"/>
              <w:left w:type="dxa" w:w="110"/>
              <w:bottom w:type="dxa" w:w="60"/>
              <w:right w:type="dxa" w:w="110"/>
            </w:tcMar>
            <w:vAlign w:val="center"/>
          </w:tcPr>
          <w:p>
            <w:pPr>
              <w:jc w:val="center"/>
              <w:spacing w:after="120" w:before="120"/>
            </w:pPr>
            <w:r>
              <w:rPr>
                <w:rFonts w:ascii="Calibri" w:cs="Calibri" w:eastAsia="Calibri" w:hAnsi="Calibri"/>
                <w:color w:val="222222"/>
                <w:sz w:val="19"/>
                <w:szCs w:val="19"/>
              </w:rPr>
              <w:t xml:space="preserve"> </w:t>
            </w:r>
          </w:p>
        </w:tc>
        <w:tc>
          <w:tcPr>
            <w:tcW w:type="dxa" w:w="8600"/>
            <w:tcBorders>
              <w:top w:val="single" w:color="1B2A4A" w:sz="8"/>
              <w:left w:val="single" w:color="1B2A4A" w:sz="8"/>
              <w:bottom w:val="single" w:color="1B2A4A" w:sz="8"/>
              <w:right w:val="single" w:color="1B2A4A" w:sz="8"/>
            </w:tcBorders>
            <w:tcMar>
              <w:top w:type="dxa" w:w="60"/>
              <w:left w:type="dxa" w:w="110"/>
              <w:bottom w:type="dxa" w:w="60"/>
              <w:right w:type="dxa" w:w="110"/>
            </w:tcMar>
            <w:vAlign w:val="center"/>
          </w:tcPr>
          <w:p>
            <w:pPr>
              <w:spacing w:after="60" w:before="60"/>
            </w:pPr>
            <w:r>
              <w:rPr>
                <w:rFonts w:ascii="Calibri" w:cs="Calibri" w:eastAsia="Calibri" w:hAnsi="Calibri"/>
                <w:color w:val="222222"/>
                <w:sz w:val="19"/>
                <w:szCs w:val="19"/>
              </w:rPr>
              <w:t xml:space="preserve">Pour the salt down the sink and start again.</w:t>
            </w:r>
          </w:p>
        </w:tc>
      </w:tr>
      <w:tr>
        <w:trPr>
          <w:cantSplit/>
        </w:trPr>
        <w:tc>
          <w:tcPr>
            <w:tcW w:type="dxa" w:w="1000"/>
            <w:tcBorders>
              <w:top w:val="single" w:color="1B2A4A" w:sz="8"/>
              <w:left w:val="single" w:color="1B2A4A" w:sz="8"/>
              <w:bottom w:val="single" w:color="1B2A4A" w:sz="8"/>
              <w:right w:val="single" w:color="1B2A4A" w:sz="8"/>
            </w:tcBorders>
            <w:tcMar>
              <w:top w:type="dxa" w:w="60"/>
              <w:left w:type="dxa" w:w="110"/>
              <w:bottom w:type="dxa" w:w="60"/>
              <w:right w:type="dxa" w:w="110"/>
            </w:tcMar>
            <w:vAlign w:val="center"/>
          </w:tcPr>
          <w:p>
            <w:pPr>
              <w:jc w:val="center"/>
              <w:spacing w:after="120" w:before="120"/>
            </w:pPr>
            <w:r>
              <w:rPr>
                <w:rFonts w:ascii="Calibri" w:cs="Calibri" w:eastAsia="Calibri" w:hAnsi="Calibri"/>
                <w:color w:val="222222"/>
                <w:sz w:val="19"/>
                <w:szCs w:val="19"/>
              </w:rPr>
              <w:t xml:space="preserve"> </w:t>
            </w:r>
          </w:p>
        </w:tc>
        <w:tc>
          <w:tcPr>
            <w:tcW w:type="dxa" w:w="8600"/>
            <w:tcBorders>
              <w:top w:val="single" w:color="1B2A4A" w:sz="8"/>
              <w:left w:val="single" w:color="1B2A4A" w:sz="8"/>
              <w:bottom w:val="single" w:color="1B2A4A" w:sz="8"/>
              <w:right w:val="single" w:color="1B2A4A" w:sz="8"/>
            </w:tcBorders>
            <w:tcMar>
              <w:top w:type="dxa" w:w="60"/>
              <w:left w:type="dxa" w:w="110"/>
              <w:bottom w:type="dxa" w:w="60"/>
              <w:right w:type="dxa" w:w="110"/>
            </w:tcMar>
            <w:vAlign w:val="center"/>
          </w:tcPr>
          <w:p>
            <w:pPr>
              <w:spacing w:after="60" w:before="60"/>
            </w:pPr>
            <w:r>
              <w:rPr>
                <w:rFonts w:ascii="Calibri" w:cs="Calibri" w:eastAsia="Calibri" w:hAnsi="Calibri"/>
                <w:color w:val="222222"/>
                <w:sz w:val="19"/>
                <w:szCs w:val="19"/>
              </w:rPr>
              <w:t xml:space="preserve">Weigh the empty basin and write the number down.</w:t>
            </w:r>
          </w:p>
        </w:tc>
      </w:tr>
      <w:tr>
        <w:trPr>
          <w:cantSplit/>
        </w:trPr>
        <w:tc>
          <w:tcPr>
            <w:tcW w:type="dxa" w:w="1000"/>
            <w:tcBorders>
              <w:top w:val="single" w:color="1B2A4A" w:sz="8"/>
              <w:left w:val="single" w:color="1B2A4A" w:sz="8"/>
              <w:bottom w:val="single" w:color="1B2A4A" w:sz="8"/>
              <w:right w:val="single" w:color="1B2A4A" w:sz="8"/>
            </w:tcBorders>
            <w:tcMar>
              <w:top w:type="dxa" w:w="60"/>
              <w:left w:type="dxa" w:w="110"/>
              <w:bottom w:type="dxa" w:w="60"/>
              <w:right w:type="dxa" w:w="110"/>
            </w:tcMar>
            <w:vAlign w:val="center"/>
          </w:tcPr>
          <w:p>
            <w:pPr>
              <w:jc w:val="center"/>
              <w:spacing w:after="120" w:before="120"/>
            </w:pPr>
            <w:r>
              <w:rPr>
                <w:rFonts w:ascii="Calibri" w:cs="Calibri" w:eastAsia="Calibri" w:hAnsi="Calibri"/>
                <w:color w:val="222222"/>
                <w:sz w:val="19"/>
                <w:szCs w:val="19"/>
              </w:rPr>
              <w:t xml:space="preserve"> </w:t>
            </w:r>
          </w:p>
        </w:tc>
        <w:tc>
          <w:tcPr>
            <w:tcW w:type="dxa" w:w="8600"/>
            <w:tcBorders>
              <w:top w:val="single" w:color="1B2A4A" w:sz="8"/>
              <w:left w:val="single" w:color="1B2A4A" w:sz="8"/>
              <w:bottom w:val="single" w:color="1B2A4A" w:sz="8"/>
              <w:right w:val="single" w:color="1B2A4A" w:sz="8"/>
            </w:tcBorders>
            <w:tcMar>
              <w:top w:type="dxa" w:w="60"/>
              <w:left w:type="dxa" w:w="110"/>
              <w:bottom w:type="dxa" w:w="60"/>
              <w:right w:type="dxa" w:w="110"/>
            </w:tcMar>
            <w:vAlign w:val="center"/>
          </w:tcPr>
          <w:p>
            <w:pPr>
              <w:spacing w:after="60" w:before="60"/>
            </w:pPr>
            <w:r>
              <w:rPr>
                <w:rFonts w:ascii="Calibri" w:cs="Calibri" w:eastAsia="Calibri" w:hAnsi="Calibri"/>
                <w:color w:val="222222"/>
                <w:sz w:val="19"/>
                <w:szCs w:val="19"/>
              </w:rPr>
              <w:t xml:space="preserve">Let the basin cool for five minutes.</w:t>
            </w:r>
          </w:p>
        </w:tc>
      </w:tr>
      <w:tr>
        <w:trPr>
          <w:cantSplit/>
        </w:trPr>
        <w:tc>
          <w:tcPr>
            <w:tcW w:type="dxa" w:w="1000"/>
            <w:tcBorders>
              <w:top w:val="single" w:color="1B2A4A" w:sz="8"/>
              <w:left w:val="single" w:color="1B2A4A" w:sz="8"/>
              <w:bottom w:val="single" w:color="1B2A4A" w:sz="8"/>
              <w:right w:val="single" w:color="1B2A4A" w:sz="8"/>
            </w:tcBorders>
            <w:tcMar>
              <w:top w:type="dxa" w:w="60"/>
              <w:left w:type="dxa" w:w="110"/>
              <w:bottom w:type="dxa" w:w="60"/>
              <w:right w:type="dxa" w:w="110"/>
            </w:tcMar>
            <w:vAlign w:val="center"/>
          </w:tcPr>
          <w:p>
            <w:pPr>
              <w:jc w:val="center"/>
              <w:spacing w:after="120" w:before="120"/>
            </w:pPr>
            <w:r>
              <w:rPr>
                <w:rFonts w:ascii="Calibri" w:cs="Calibri" w:eastAsia="Calibri" w:hAnsi="Calibri"/>
                <w:color w:val="222222"/>
                <w:sz w:val="19"/>
                <w:szCs w:val="19"/>
              </w:rPr>
              <w:t xml:space="preserve"> </w:t>
            </w:r>
          </w:p>
        </w:tc>
        <w:tc>
          <w:tcPr>
            <w:tcW w:type="dxa" w:w="8600"/>
            <w:tcBorders>
              <w:top w:val="single" w:color="1B2A4A" w:sz="8"/>
              <w:left w:val="single" w:color="1B2A4A" w:sz="8"/>
              <w:bottom w:val="single" w:color="1B2A4A" w:sz="8"/>
              <w:right w:val="single" w:color="1B2A4A" w:sz="8"/>
            </w:tcBorders>
            <w:tcMar>
              <w:top w:type="dxa" w:w="60"/>
              <w:left w:type="dxa" w:w="110"/>
              <w:bottom w:type="dxa" w:w="60"/>
              <w:right w:type="dxa" w:w="110"/>
            </w:tcMar>
            <w:vAlign w:val="center"/>
          </w:tcPr>
          <w:p>
            <w:pPr>
              <w:spacing w:after="60" w:before="60"/>
            </w:pPr>
            <w:r>
              <w:rPr>
                <w:rFonts w:ascii="Calibri" w:cs="Calibri" w:eastAsia="Calibri" w:hAnsi="Calibri"/>
                <w:color w:val="222222"/>
                <w:sz w:val="19"/>
                <w:szCs w:val="19"/>
              </w:rPr>
              <w:t xml:space="preserve">Let the sand settle, then pour the liquid off it carefully.</w:t>
            </w:r>
            <w:r>
              <w:rPr>
                <w:rFonts w:ascii="Calibri" w:cs="Calibri" w:eastAsia="Calibri" w:hAnsi="Calibri"/>
                <w:color w:val="0E7C7B"/>
                <w:sz w:val="17"/>
                <w:szCs w:val="17"/>
              </w:rPr>
              <w:t xml:space="preserve">   (decanting only)</w:t>
            </w:r>
          </w:p>
        </w:tc>
      </w:tr>
      <w:tr>
        <w:trPr>
          <w:cantSplit/>
        </w:trPr>
        <w:tc>
          <w:tcPr>
            <w:tcW w:type="dxa" w:w="1000"/>
            <w:tcBorders>
              <w:top w:val="single" w:color="1B2A4A" w:sz="8"/>
              <w:left w:val="single" w:color="1B2A4A" w:sz="8"/>
              <w:bottom w:val="single" w:color="1B2A4A" w:sz="8"/>
              <w:right w:val="single" w:color="1B2A4A" w:sz="8"/>
            </w:tcBorders>
            <w:tcMar>
              <w:top w:type="dxa" w:w="60"/>
              <w:left w:type="dxa" w:w="110"/>
              <w:bottom w:type="dxa" w:w="60"/>
              <w:right w:type="dxa" w:w="110"/>
            </w:tcMar>
            <w:vAlign w:val="center"/>
          </w:tcPr>
          <w:p>
            <w:pPr>
              <w:jc w:val="center"/>
              <w:spacing w:after="120" w:before="120"/>
            </w:pPr>
            <w:r>
              <w:rPr>
                <w:rFonts w:ascii="Calibri" w:cs="Calibri" w:eastAsia="Calibri" w:hAnsi="Calibri"/>
                <w:color w:val="222222"/>
                <w:sz w:val="19"/>
                <w:szCs w:val="19"/>
              </w:rPr>
              <w:t xml:space="preserve"> </w:t>
            </w:r>
          </w:p>
        </w:tc>
        <w:tc>
          <w:tcPr>
            <w:tcW w:type="dxa" w:w="8600"/>
            <w:tcBorders>
              <w:top w:val="single" w:color="1B2A4A" w:sz="8"/>
              <w:left w:val="single" w:color="1B2A4A" w:sz="8"/>
              <w:bottom w:val="single" w:color="1B2A4A" w:sz="8"/>
              <w:right w:val="single" w:color="1B2A4A" w:sz="8"/>
            </w:tcBorders>
            <w:tcMar>
              <w:top w:type="dxa" w:w="60"/>
              <w:left w:type="dxa" w:w="110"/>
              <w:bottom w:type="dxa" w:w="60"/>
              <w:right w:type="dxa" w:w="110"/>
            </w:tcMar>
            <w:vAlign w:val="center"/>
          </w:tcPr>
          <w:p>
            <w:pPr>
              <w:spacing w:after="60" w:before="60"/>
            </w:pPr>
            <w:r>
              <w:rPr>
                <w:rFonts w:ascii="Calibri" w:cs="Calibri" w:eastAsia="Calibri" w:hAnsi="Calibri"/>
                <w:color w:val="222222"/>
                <w:sz w:val="19"/>
                <w:szCs w:val="19"/>
              </w:rPr>
              <w:t xml:space="preserve">Subtract the empty basin mass to find the salt recovered.</w:t>
            </w:r>
          </w:p>
        </w:tc>
      </w:tr>
      <w:tr>
        <w:trPr>
          <w:cantSplit/>
        </w:trPr>
        <w:tc>
          <w:tcPr>
            <w:tcW w:type="dxa" w:w="1000"/>
            <w:tcBorders>
              <w:top w:val="single" w:color="1B2A4A" w:sz="8"/>
              <w:left w:val="single" w:color="1B2A4A" w:sz="8"/>
              <w:bottom w:val="single" w:color="1B2A4A" w:sz="8"/>
              <w:right w:val="single" w:color="1B2A4A" w:sz="8"/>
            </w:tcBorders>
            <w:tcMar>
              <w:top w:type="dxa" w:w="60"/>
              <w:left w:type="dxa" w:w="110"/>
              <w:bottom w:type="dxa" w:w="60"/>
              <w:right w:type="dxa" w:w="110"/>
            </w:tcMar>
            <w:vAlign w:val="center"/>
          </w:tcPr>
          <w:p>
            <w:pPr>
              <w:jc w:val="center"/>
              <w:spacing w:after="120" w:before="120"/>
            </w:pPr>
            <w:r>
              <w:rPr>
                <w:rFonts w:ascii="Calibri" w:cs="Calibri" w:eastAsia="Calibri" w:hAnsi="Calibri"/>
                <w:color w:val="222222"/>
                <w:sz w:val="19"/>
                <w:szCs w:val="19"/>
              </w:rPr>
              <w:t xml:space="preserve"> </w:t>
            </w:r>
          </w:p>
        </w:tc>
        <w:tc>
          <w:tcPr>
            <w:tcW w:type="dxa" w:w="8600"/>
            <w:tcBorders>
              <w:top w:val="single" w:color="1B2A4A" w:sz="8"/>
              <w:left w:val="single" w:color="1B2A4A" w:sz="8"/>
              <w:bottom w:val="single" w:color="1B2A4A" w:sz="8"/>
              <w:right w:val="single" w:color="1B2A4A" w:sz="8"/>
            </w:tcBorders>
            <w:tcMar>
              <w:top w:type="dxa" w:w="60"/>
              <w:left w:type="dxa" w:w="110"/>
              <w:bottom w:type="dxa" w:w="60"/>
              <w:right w:type="dxa" w:w="110"/>
            </w:tcMar>
            <w:vAlign w:val="center"/>
          </w:tcPr>
          <w:p>
            <w:pPr>
              <w:spacing w:after="60" w:before="60"/>
            </w:pPr>
            <w:r>
              <w:rPr>
                <w:rFonts w:ascii="Calibri" w:cs="Calibri" w:eastAsia="Calibri" w:hAnsi="Calibri"/>
                <w:color w:val="222222"/>
                <w:sz w:val="19"/>
                <w:szCs w:val="19"/>
              </w:rPr>
              <w:t xml:space="preserve">Pour the liquid into the weighed basin.</w:t>
            </w:r>
          </w:p>
        </w:tc>
      </w:tr>
      <w:tr>
        <w:trPr>
          <w:cantSplit/>
        </w:trPr>
        <w:tc>
          <w:tcPr>
            <w:tcW w:type="dxa" w:w="1000"/>
            <w:tcBorders>
              <w:top w:val="single" w:color="1B2A4A" w:sz="8"/>
              <w:left w:val="single" w:color="1B2A4A" w:sz="8"/>
              <w:bottom w:val="single" w:color="1B2A4A" w:sz="8"/>
              <w:right w:val="single" w:color="1B2A4A" w:sz="8"/>
            </w:tcBorders>
            <w:tcMar>
              <w:top w:type="dxa" w:w="60"/>
              <w:left w:type="dxa" w:w="110"/>
              <w:bottom w:type="dxa" w:w="60"/>
              <w:right w:type="dxa" w:w="110"/>
            </w:tcMar>
            <w:vAlign w:val="center"/>
          </w:tcPr>
          <w:p>
            <w:pPr>
              <w:jc w:val="center"/>
              <w:spacing w:after="120" w:before="120"/>
            </w:pPr>
            <w:r>
              <w:rPr>
                <w:rFonts w:ascii="Calibri" w:cs="Calibri" w:eastAsia="Calibri" w:hAnsi="Calibri"/>
                <w:color w:val="222222"/>
                <w:sz w:val="19"/>
                <w:szCs w:val="19"/>
              </w:rPr>
              <w:t xml:space="preserve"> </w:t>
            </w:r>
          </w:p>
        </w:tc>
        <w:tc>
          <w:tcPr>
            <w:tcW w:type="dxa" w:w="8600"/>
            <w:tcBorders>
              <w:top w:val="single" w:color="1B2A4A" w:sz="8"/>
              <w:left w:val="single" w:color="1B2A4A" w:sz="8"/>
              <w:bottom w:val="single" w:color="1B2A4A" w:sz="8"/>
              <w:right w:val="single" w:color="1B2A4A" w:sz="8"/>
            </w:tcBorders>
            <w:tcMar>
              <w:top w:type="dxa" w:w="60"/>
              <w:left w:type="dxa" w:w="110"/>
              <w:bottom w:type="dxa" w:w="60"/>
              <w:right w:type="dxa" w:w="110"/>
            </w:tcMar>
            <w:vAlign w:val="center"/>
          </w:tcPr>
          <w:p>
            <w:pPr>
              <w:spacing w:after="60" w:before="60"/>
            </w:pPr>
            <w:r>
              <w:rPr>
                <w:rFonts w:ascii="Calibri" w:cs="Calibri" w:eastAsia="Calibri" w:hAnsi="Calibri"/>
                <w:color w:val="222222"/>
                <w:sz w:val="19"/>
                <w:szCs w:val="19"/>
              </w:rPr>
              <w:t xml:space="preserve">Stir the sand until it dissolves.</w:t>
            </w:r>
          </w:p>
        </w:tc>
      </w:tr>
      <w:tr>
        <w:trPr>
          <w:cantSplit/>
        </w:trPr>
        <w:tc>
          <w:tcPr>
            <w:tcW w:type="dxa" w:w="1000"/>
            <w:tcBorders>
              <w:top w:val="single" w:color="1B2A4A" w:sz="8"/>
              <w:left w:val="single" w:color="1B2A4A" w:sz="8"/>
              <w:bottom w:val="single" w:color="1B2A4A" w:sz="8"/>
              <w:right w:val="single" w:color="1B2A4A" w:sz="8"/>
            </w:tcBorders>
            <w:tcMar>
              <w:top w:type="dxa" w:w="60"/>
              <w:left w:type="dxa" w:w="110"/>
              <w:bottom w:type="dxa" w:w="60"/>
              <w:right w:type="dxa" w:w="110"/>
            </w:tcMar>
            <w:vAlign w:val="center"/>
          </w:tcPr>
          <w:p>
            <w:pPr>
              <w:jc w:val="center"/>
              <w:spacing w:after="120" w:before="120"/>
            </w:pPr>
            <w:r>
              <w:rPr>
                <w:rFonts w:ascii="Calibri" w:cs="Calibri" w:eastAsia="Calibri" w:hAnsi="Calibri"/>
                <w:color w:val="222222"/>
                <w:sz w:val="19"/>
                <w:szCs w:val="19"/>
              </w:rPr>
              <w:t xml:space="preserve"> </w:t>
            </w:r>
          </w:p>
        </w:tc>
        <w:tc>
          <w:tcPr>
            <w:tcW w:type="dxa" w:w="8600"/>
            <w:tcBorders>
              <w:top w:val="single" w:color="1B2A4A" w:sz="8"/>
              <w:left w:val="single" w:color="1B2A4A" w:sz="8"/>
              <w:bottom w:val="single" w:color="1B2A4A" w:sz="8"/>
              <w:right w:val="single" w:color="1B2A4A" w:sz="8"/>
            </w:tcBorders>
            <w:tcMar>
              <w:top w:type="dxa" w:w="60"/>
              <w:left w:type="dxa" w:w="110"/>
              <w:bottom w:type="dxa" w:w="60"/>
              <w:right w:type="dxa" w:w="110"/>
            </w:tcMar>
            <w:vAlign w:val="center"/>
          </w:tcPr>
          <w:p>
            <w:pPr>
              <w:spacing w:after="60" w:before="60"/>
            </w:pPr>
            <w:r>
              <w:rPr>
                <w:rFonts w:ascii="Calibri" w:cs="Calibri" w:eastAsia="Calibri" w:hAnsi="Calibri"/>
                <w:color w:val="222222"/>
                <w:sz w:val="19"/>
                <w:szCs w:val="19"/>
              </w:rPr>
              <w:t xml:space="preserve">Hand the basin to the teacher to go on the frypan.</w:t>
            </w:r>
          </w:p>
        </w:tc>
      </w:tr>
      <w:tr>
        <w:trPr>
          <w:cantSplit/>
        </w:trPr>
        <w:tc>
          <w:tcPr>
            <w:tcW w:type="dxa" w:w="1000"/>
            <w:tcBorders>
              <w:top w:val="single" w:color="1B2A4A" w:sz="8"/>
              <w:left w:val="single" w:color="1B2A4A" w:sz="8"/>
              <w:bottom w:val="single" w:color="1B2A4A" w:sz="8"/>
              <w:right w:val="single" w:color="1B2A4A" w:sz="8"/>
            </w:tcBorders>
            <w:tcMar>
              <w:top w:type="dxa" w:w="60"/>
              <w:left w:type="dxa" w:w="110"/>
              <w:bottom w:type="dxa" w:w="60"/>
              <w:right w:type="dxa" w:w="110"/>
            </w:tcMar>
            <w:vAlign w:val="center"/>
          </w:tcPr>
          <w:p>
            <w:pPr>
              <w:jc w:val="center"/>
              <w:spacing w:after="120" w:before="120"/>
            </w:pPr>
            <w:r>
              <w:rPr>
                <w:rFonts w:ascii="Calibri" w:cs="Calibri" w:eastAsia="Calibri" w:hAnsi="Calibri"/>
                <w:color w:val="222222"/>
                <w:sz w:val="19"/>
                <w:szCs w:val="19"/>
              </w:rPr>
              <w:t xml:space="preserve"> </w:t>
            </w:r>
          </w:p>
        </w:tc>
        <w:tc>
          <w:tcPr>
            <w:tcW w:type="dxa" w:w="8600"/>
            <w:tcBorders>
              <w:top w:val="single" w:color="1B2A4A" w:sz="8"/>
              <w:left w:val="single" w:color="1B2A4A" w:sz="8"/>
              <w:bottom w:val="single" w:color="1B2A4A" w:sz="8"/>
              <w:right w:val="single" w:color="1B2A4A" w:sz="8"/>
            </w:tcBorders>
            <w:tcMar>
              <w:top w:type="dxa" w:w="60"/>
              <w:left w:type="dxa" w:w="110"/>
              <w:bottom w:type="dxa" w:w="60"/>
              <w:right w:type="dxa" w:w="110"/>
            </w:tcMar>
            <w:vAlign w:val="center"/>
          </w:tcPr>
          <w:p>
            <w:pPr>
              <w:spacing w:after="60" w:before="60"/>
            </w:pPr>
            <w:r>
              <w:rPr>
                <w:rFonts w:ascii="Calibri" w:cs="Calibri" w:eastAsia="Calibri" w:hAnsi="Calibri"/>
                <w:color w:val="222222"/>
                <w:sz w:val="19"/>
                <w:szCs w:val="19"/>
              </w:rPr>
              <w:t xml:space="preserve">Pour the mixture slowly through the filter, into the second beaker.</w:t>
            </w:r>
            <w:r>
              <w:rPr>
                <w:rFonts w:ascii="Calibri" w:cs="Calibri" w:eastAsia="Calibri" w:hAnsi="Calibri"/>
                <w:color w:val="0E7C7B"/>
                <w:sz w:val="17"/>
                <w:szCs w:val="17"/>
              </w:rPr>
              <w:t xml:space="preserve">   (filtering only)</w:t>
            </w:r>
          </w:p>
        </w:tc>
      </w:tr>
    </w:tbl>
    <w:p>
      <w:r>
        <w:br w:type="page"/>
      </w:r>
    </w:p>
    <w:p>
      <w:pPr>
        <w:spacing w:after="30" w:before="40" w:line="260"/>
      </w:pPr>
      <w:r>
        <w:rPr>
          <w:rFonts w:ascii="Calibri" w:cs="Calibri" w:eastAsia="Calibri" w:hAnsi="Calibri"/>
          <w:b/>
          <w:bCs/>
          <w:color w:val="E8930C"/>
          <w:sz w:val="17"/>
          <w:szCs w:val="17"/>
        </w:rPr>
        <w:t xml:space="preserve">YEAR 6 SCIENCE · LESSON 3 · SUPPORTED</w:t>
      </w:r>
    </w:p>
    <w:p>
      <w:pPr>
        <w:pBdr>
          <w:bottom w:val="single" w:color="E8930C" w:sz="12" w:space="5"/>
        </w:pBdr>
        <w:spacing w:after="100" w:before="0"/>
      </w:pPr>
      <w:r>
        <w:rPr>
          <w:rFonts w:ascii="Calibri" w:cs="Calibri" w:eastAsia="Calibri" w:hAnsi="Calibri"/>
          <w:b/>
          <w:bCs/>
          <w:color w:val="1B2A4A"/>
          <w:sz w:val="32"/>
          <w:szCs w:val="32"/>
        </w:rPr>
        <w:t xml:space="preserve">My results</w:t>
      </w:r>
    </w:p>
    <w:tbl>
      <w:tblPr>
        <w:tblW w:type="dxa" w:w="9600"/>
        <w:tblBorders>
          <w:top w:val="single" w:color="7E889C" w:sz="6"/>
          <w:left w:val="single" w:color="7E889C" w:sz="6"/>
          <w:bottom w:val="single" w:color="7E889C" w:sz="6"/>
          <w:right w:val="single" w:color="7E889C" w:sz="6"/>
          <w:insideH w:val="single" w:color="9AA3B5" w:sz="3"/>
          <w:insideV w:val="single" w:color="9AA3B5" w:sz="3"/>
        </w:tblBorders>
      </w:tblPr>
      <w:tblGrid>
        <w:gridCol w:w="4900"/>
        <w:gridCol w:w="2400"/>
        <w:gridCol w:w="2300"/>
      </w:tblGrid>
      <w:tr>
        <w:tc>
          <w:tcPr>
            <w:tcW w:type="dxa" w:w="4900"/>
            <w:shd w:fill="FBF9F4" w:val="clear"/>
            <w:tcMar>
              <w:top w:type="dxa" w:w="150"/>
              <w:left w:type="dxa" w:w="110"/>
              <w:bottom w:type="dxa" w:w="150"/>
              <w:right w:type="dxa" w:w="110"/>
            </w:tcMar>
            <w:vAlign w:val="top"/>
          </w:tcPr>
          <w:p>
            <w:pPr>
              <w:spacing w:after="15" w:before="15" w:line="260"/>
            </w:pPr>
            <w:r>
              <w:rPr>
                <w:rFonts w:ascii="Calibri" w:cs="Calibri" w:eastAsia="Calibri" w:hAnsi="Calibri"/>
                <w:b/>
                <w:bCs/>
                <w:color w:val="222222"/>
                <w:sz w:val="18"/>
                <w:szCs w:val="18"/>
              </w:rPr>
              <w:t xml:space="preserve">Name</w:t>
            </w:r>
          </w:p>
        </w:tc>
        <w:tc>
          <w:tcPr>
            <w:tcW w:type="dxa" w:w="2400"/>
            <w:shd w:fill="FBF9F4" w:val="clear"/>
            <w:tcMar>
              <w:top w:type="dxa" w:w="150"/>
              <w:left w:type="dxa" w:w="110"/>
              <w:bottom w:type="dxa" w:w="150"/>
              <w:right w:type="dxa" w:w="110"/>
            </w:tcMar>
            <w:vAlign w:val="top"/>
          </w:tcPr>
          <w:p>
            <w:pPr>
              <w:spacing w:after="15" w:before="15" w:line="260"/>
            </w:pPr>
            <w:r>
              <w:rPr>
                <w:rFonts w:ascii="Calibri" w:cs="Calibri" w:eastAsia="Calibri" w:hAnsi="Calibri"/>
                <w:b/>
                <w:bCs/>
                <w:color w:val="222222"/>
                <w:sz w:val="18"/>
                <w:szCs w:val="18"/>
              </w:rPr>
              <w:t xml:space="preserve">Group</w:t>
            </w:r>
          </w:p>
        </w:tc>
        <w:tc>
          <w:tcPr>
            <w:tcW w:type="dxa" w:w="2300"/>
            <w:shd w:fill="FBF9F4" w:val="clear"/>
            <w:tcMar>
              <w:top w:type="dxa" w:w="150"/>
              <w:left w:type="dxa" w:w="110"/>
              <w:bottom w:type="dxa" w:w="150"/>
              <w:right w:type="dxa" w:w="110"/>
            </w:tcMar>
            <w:vAlign w:val="top"/>
          </w:tcPr>
          <w:p>
            <w:pPr>
              <w:spacing w:after="15" w:before="15" w:line="260"/>
            </w:pPr>
            <w:r>
              <w:rPr>
                <w:rFonts w:ascii="Calibri" w:cs="Calibri" w:eastAsia="Calibri" w:hAnsi="Calibri"/>
                <w:b/>
                <w:bCs/>
                <w:color w:val="222222"/>
                <w:sz w:val="18"/>
                <w:szCs w:val="18"/>
              </w:rPr>
              <w:t xml:space="preserve">Date</w:t>
            </w:r>
          </w:p>
        </w:tc>
      </w:tr>
    </w:tbl>
    <w:tbl>
      <w:tblPr>
        <w:tblW w:type="dxa" w:w="9600"/>
        <w:tblBorders>
          <w:top w:val="single" w:color="7E889C" w:sz="6"/>
          <w:left w:val="single" w:color="7E889C" w:sz="6"/>
          <w:bottom w:val="single" w:color="7E889C" w:sz="6"/>
          <w:right w:val="single" w:color="7E889C" w:sz="6"/>
          <w:insideH w:val="single" w:color="9AA3B5" w:sz="3"/>
          <w:insideV w:val="single" w:color="9AA3B5" w:sz="3"/>
        </w:tblBorders>
      </w:tblPr>
      <w:tblGrid>
        <w:gridCol w:w="6000"/>
        <w:gridCol w:w="3600"/>
      </w:tblGrid>
      <w:tr>
        <w:tc>
          <w:tcPr>
            <w:tcW w:type="dxa" w:w="6000"/>
            <w:shd w:fill="FBF9F4" w:val="clear"/>
            <w:tcMar>
              <w:top w:type="dxa" w:w="190"/>
              <w:left w:type="dxa" w:w="110"/>
              <w:bottom w:type="dxa" w:w="190"/>
              <w:right w:type="dxa" w:w="110"/>
            </w:tcMar>
            <w:vAlign w:val="top"/>
          </w:tcPr>
          <w:p>
            <w:pPr>
              <w:spacing w:after="15" w:before="15" w:line="260"/>
            </w:pPr>
            <w:r>
              <w:rPr>
                <w:rFonts w:ascii="Calibri" w:cs="Calibri" w:eastAsia="Calibri" w:hAnsi="Calibri"/>
                <w:b/>
                <w:bCs/>
                <w:color w:val="222222"/>
                <w:sz w:val="19"/>
                <w:szCs w:val="19"/>
              </w:rPr>
              <w:t xml:space="preserve">Empty basin</w:t>
            </w:r>
          </w:p>
        </w:tc>
        <w:tc>
          <w:tcPr>
            <w:tcW w:type="dxa" w:w="36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r>
      <w:tr>
        <w:tc>
          <w:tcPr>
            <w:tcW w:type="dxa" w:w="6000"/>
            <w:shd w:fill="FBF9F4" w:val="clear"/>
            <w:tcMar>
              <w:top w:type="dxa" w:w="190"/>
              <w:left w:type="dxa" w:w="110"/>
              <w:bottom w:type="dxa" w:w="190"/>
              <w:right w:type="dxa" w:w="110"/>
            </w:tcMar>
            <w:vAlign w:val="top"/>
          </w:tcPr>
          <w:p>
            <w:pPr>
              <w:spacing w:after="15" w:before="15" w:line="260"/>
            </w:pPr>
            <w:r>
              <w:rPr>
                <w:rFonts w:ascii="Calibri" w:cs="Calibri" w:eastAsia="Calibri" w:hAnsi="Calibri"/>
                <w:b/>
                <w:bCs/>
                <w:color w:val="222222"/>
                <w:sz w:val="19"/>
                <w:szCs w:val="19"/>
              </w:rPr>
              <w:t xml:space="preserve">Basin with salt in it</w:t>
            </w:r>
          </w:p>
        </w:tc>
        <w:tc>
          <w:tcPr>
            <w:tcW w:type="dxa" w:w="36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r>
      <w:tr>
        <w:tc>
          <w:tcPr>
            <w:tcW w:type="dxa" w:w="6000"/>
            <w:tcMar>
              <w:top w:type="dxa" w:w="190"/>
              <w:left w:type="dxa" w:w="110"/>
              <w:bottom w:type="dxa" w:w="190"/>
              <w:right w:type="dxa" w:w="110"/>
            </w:tcMar>
            <w:vAlign w:val="top"/>
          </w:tcPr>
          <w:p>
            <w:pPr>
              <w:spacing w:after="15" w:before="15" w:line="260"/>
            </w:pPr>
            <w:r>
              <w:rPr>
                <w:rFonts w:ascii="Calibri" w:cs="Calibri" w:eastAsia="Calibri" w:hAnsi="Calibri"/>
                <w:b/>
                <w:bCs/>
                <w:color w:val="1B2A4A"/>
                <w:sz w:val="19"/>
                <w:szCs w:val="19"/>
              </w:rPr>
              <w:t xml:space="preserve">Salt I got back</w:t>
            </w:r>
          </w:p>
        </w:tc>
        <w:tc>
          <w:tcPr>
            <w:tcW w:type="dxa" w:w="36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r>
      <w:tr>
        <w:tc>
          <w:tcPr>
            <w:tcW w:type="dxa" w:w="6000"/>
            <w:shd w:fill="FBF9F4" w:val="clear"/>
            <w:tcMar>
              <w:top w:type="dxa" w:w="190"/>
              <w:left w:type="dxa" w:w="110"/>
              <w:bottom w:type="dxa" w:w="190"/>
              <w:right w:type="dxa" w:w="110"/>
            </w:tcMar>
            <w:vAlign w:val="top"/>
          </w:tcPr>
          <w:p>
            <w:pPr>
              <w:spacing w:after="15" w:before="15" w:line="260"/>
            </w:pPr>
            <w:r>
              <w:rPr>
                <w:rFonts w:ascii="Calibri" w:cs="Calibri" w:eastAsia="Calibri" w:hAnsi="Calibri"/>
                <w:b/>
                <w:bCs/>
                <w:color w:val="222222"/>
                <w:sz w:val="19"/>
                <w:szCs w:val="19"/>
              </w:rPr>
              <w:t xml:space="preserve">Salt I started with</w:t>
            </w:r>
          </w:p>
        </w:tc>
        <w:tc>
          <w:tcPr>
            <w:tcW w:type="dxa" w:w="3600"/>
            <w:tcMar>
              <w:top w:type="dxa" w:w="85"/>
              <w:left w:type="dxa" w:w="110"/>
              <w:bottom w:type="dxa" w:w="85"/>
              <w:right w:type="dxa" w:w="110"/>
            </w:tcMar>
            <w:vAlign w:val="top"/>
          </w:tcPr>
          <w:p>
            <w:pPr>
              <w:spacing w:after="15" w:before="15" w:line="260"/>
            </w:pPr>
            <w:r>
              <w:rPr>
                <w:rFonts w:ascii="Calibri" w:cs="Calibri" w:eastAsia="Calibri" w:hAnsi="Calibri"/>
                <w:b/>
                <w:bCs/>
                <w:color w:val="222222"/>
                <w:sz w:val="20"/>
                <w:szCs w:val="20"/>
              </w:rPr>
              <w:t xml:space="preserve">8 g</w:t>
            </w:r>
          </w:p>
        </w:tc>
      </w:tr>
      <w:tr>
        <w:tc>
          <w:tcPr>
            <w:tcW w:type="dxa" w:w="6000"/>
            <w:tcMar>
              <w:top w:type="dxa" w:w="190"/>
              <w:left w:type="dxa" w:w="110"/>
              <w:bottom w:type="dxa" w:w="190"/>
              <w:right w:type="dxa" w:w="110"/>
            </w:tcMar>
            <w:vAlign w:val="top"/>
          </w:tcPr>
          <w:p>
            <w:pPr>
              <w:spacing w:after="15" w:before="15" w:line="260"/>
            </w:pPr>
            <w:r>
              <w:rPr>
                <w:rFonts w:ascii="Calibri" w:cs="Calibri" w:eastAsia="Calibri" w:hAnsi="Calibri"/>
                <w:b/>
                <w:bCs/>
                <w:color w:val="1B2A4A"/>
                <w:sz w:val="19"/>
                <w:szCs w:val="19"/>
              </w:rPr>
              <w:t xml:space="preserve">How much is missing</w:t>
            </w:r>
          </w:p>
        </w:tc>
        <w:tc>
          <w:tcPr>
            <w:tcW w:type="dxa" w:w="3600"/>
            <w:tcMar>
              <w:top w:type="dxa" w:w="85"/>
              <w:left w:type="dxa" w:w="110"/>
              <w:bottom w:type="dxa" w:w="85"/>
              <w:right w:type="dxa" w:w="110"/>
            </w:tcMar>
            <w:vAlign w:val="top"/>
          </w:tcPr>
          <w:p>
            <w:pPr>
              <w:spacing w:after="15" w:before="15" w:line="260"/>
            </w:pPr>
            <w:r>
              <w:rPr>
                <w:rFonts w:ascii="Calibri" w:cs="Calibri" w:eastAsia="Calibri" w:hAnsi="Calibri"/>
                <w:color w:val="222222"/>
                <w:sz w:val="19"/>
                <w:szCs w:val="19"/>
              </w:rPr>
              <w:t xml:space="preserve"/>
            </w:r>
          </w:p>
        </w:tc>
      </w:tr>
    </w:tbl>
    <w:p>
      <w:pPr>
        <w:spacing w:after="60" w:before="190"/>
      </w:pPr>
      <w:r>
        <w:rPr>
          <w:rFonts w:ascii="Calibri" w:cs="Calibri" w:eastAsia="Calibri" w:hAnsi="Calibri"/>
          <w:b/>
          <w:bCs/>
          <w:color w:val="0E7C7B"/>
          <w:sz w:val="22"/>
          <w:szCs w:val="22"/>
        </w:rPr>
        <w:t xml:space="preserve">Finish these sentences</w:t>
      </w:r>
    </w:p>
    <w:p>
      <w:pPr>
        <w:spacing w:after="70" w:before="110" w:line="260"/>
      </w:pPr>
      <w:r>
        <w:rPr>
          <w:rFonts w:ascii="Calibri" w:cs="Calibri" w:eastAsia="Calibri" w:hAnsi="Calibri"/>
          <w:b/>
          <w:bCs/>
          <w:color w:val="222222"/>
          <w:sz w:val="20"/>
          <w:szCs w:val="20"/>
        </w:rPr>
        <w:t xml:space="preserve">My method was  FILTERING  /  DECANTING   (circle one)</w:t>
      </w:r>
    </w:p>
    <w:p>
      <w:pPr>
        <w:spacing w:after="70" w:before="90" w:line="260"/>
      </w:pPr>
      <w:r>
        <w:rPr>
          <w:rFonts w:ascii="Calibri" w:cs="Calibri" w:eastAsia="Calibri" w:hAnsi="Calibri"/>
          <w:color w:val="222222"/>
          <w:sz w:val="20"/>
          <w:szCs w:val="20"/>
        </w:rPr>
        <w:t xml:space="preserve">The sand was separated out because ______________________________</w:t>
      </w:r>
    </w:p>
    <w:p>
      <w:pPr>
        <w:spacing w:after="70" w:before="40" w:line="260"/>
      </w:pPr>
      <w:r>
        <w:rPr>
          <w:rFonts w:ascii="Calibri" w:cs="Calibri" w:eastAsia="Calibri" w:hAnsi="Calibri"/>
          <w:color w:val="222222"/>
          <w:sz w:val="20"/>
          <w:szCs w:val="20"/>
        </w:rPr>
        <w:t xml:space="preserve">________________________________________________________________ .</w:t>
      </w:r>
    </w:p>
    <w:p>
      <w:pPr>
        <w:spacing w:after="70" w:before="90" w:line="260"/>
      </w:pPr>
      <w:r>
        <w:rPr>
          <w:rFonts w:ascii="Calibri" w:cs="Calibri" w:eastAsia="Calibri" w:hAnsi="Calibri"/>
          <w:color w:val="222222"/>
          <w:sz w:val="20"/>
          <w:szCs w:val="20"/>
        </w:rPr>
        <w:t xml:space="preserve">The salt went straight through because ___________________________</w:t>
      </w:r>
    </w:p>
    <w:p>
      <w:pPr>
        <w:spacing w:after="70" w:before="40" w:line="260"/>
      </w:pPr>
      <w:r>
        <w:rPr>
          <w:rFonts w:ascii="Calibri" w:cs="Calibri" w:eastAsia="Calibri" w:hAnsi="Calibri"/>
          <w:color w:val="222222"/>
          <w:sz w:val="20"/>
          <w:szCs w:val="20"/>
        </w:rPr>
        <w:t xml:space="preserve">________________________________________________________________ .</w:t>
      </w:r>
    </w:p>
    <w:p>
      <w:pPr>
        <w:spacing w:after="70" w:before="90" w:line="260"/>
      </w:pPr>
      <w:r>
        <w:rPr>
          <w:rFonts w:ascii="Calibri" w:cs="Calibri" w:eastAsia="Calibri" w:hAnsi="Calibri"/>
          <w:color w:val="222222"/>
          <w:sz w:val="20"/>
          <w:szCs w:val="20"/>
        </w:rPr>
        <w:t xml:space="preserve">The white solid in my dish is _____________________________________ .</w:t>
      </w:r>
    </w:p>
    <w:p>
      <w:pPr>
        <w:spacing w:after="70" w:before="90" w:line="260"/>
      </w:pPr>
      <w:r>
        <w:rPr>
          <w:rFonts w:ascii="Calibri" w:cs="Calibri" w:eastAsia="Calibri" w:hAnsi="Calibri"/>
          <w:color w:val="222222"/>
          <w:sz w:val="20"/>
          <w:szCs w:val="20"/>
        </w:rPr>
        <w:t xml:space="preserve">I did not get all 8 grams back because ___________________________</w:t>
      </w:r>
    </w:p>
    <w:p>
      <w:pPr>
        <w:spacing w:after="70" w:before="40" w:line="260"/>
      </w:pPr>
      <w:r>
        <w:rPr>
          <w:rFonts w:ascii="Calibri" w:cs="Calibri" w:eastAsia="Calibri" w:hAnsi="Calibri"/>
          <w:color w:val="222222"/>
          <w:sz w:val="20"/>
          <w:szCs w:val="20"/>
        </w:rPr>
        <w:t xml:space="preserve">________________________________________________________________ .</w:t>
      </w:r>
    </w:p>
    <w:p>
      <w:pPr>
        <w:spacing w:after="70" w:before="90" w:line="260"/>
      </w:pPr>
      <w:r>
        <w:rPr>
          <w:rFonts w:ascii="Calibri" w:cs="Calibri" w:eastAsia="Calibri" w:hAnsi="Calibri"/>
          <w:color w:val="222222"/>
          <w:sz w:val="20"/>
          <w:szCs w:val="20"/>
        </w:rPr>
        <w:t xml:space="preserve">The missing salt was NOT destroyed. It is ________________________</w:t>
      </w:r>
    </w:p>
    <w:p>
      <w:pPr>
        <w:spacing w:after="70" w:before="40" w:line="260"/>
      </w:pPr>
      <w:r>
        <w:rPr>
          <w:rFonts w:ascii="Calibri" w:cs="Calibri" w:eastAsia="Calibri" w:hAnsi="Calibri"/>
          <w:color w:val="222222"/>
          <w:sz w:val="20"/>
          <w:szCs w:val="20"/>
        </w:rPr>
        <w:t xml:space="preserve">________________________________________________________________ .</w:t>
      </w:r>
    </w:p>
    <w:p>
      <w:pPr>
        <w:pBdr>
          <w:top w:val="single" w:color="E4E0D6" w:sz="2" w:space="6"/>
          <w:bottom w:val="single" w:color="E4E0D6" w:sz="2" w:space="6"/>
          <w:left w:val="single" w:color="0E7C7B" w:sz="18" w:space="8"/>
          <w:right w:val="single" w:color="E4E0D6" w:sz="2" w:space="6"/>
        </w:pBdr>
        <w:shd w:fill="FBF9F4" w:val="clear"/>
        <w:spacing w:after="130" w:before="130" w:line="265"/>
      </w:pPr>
      <w:r>
        <w:rPr>
          <w:rFonts w:ascii="Calibri" w:cs="Calibri" w:eastAsia="Calibri" w:hAnsi="Calibri"/>
          <w:b/>
          <w:bCs/>
          <w:color w:val="0E7C7B"/>
          <w:sz w:val="19"/>
          <w:szCs w:val="19"/>
        </w:rPr>
        <w:t xml:space="preserve">Word bank  </w:t>
      </w:r>
      <w:r>
        <w:rPr>
          <w:rFonts w:ascii="Calibri" w:cs="Calibri" w:eastAsia="Calibri" w:hAnsi="Calibri"/>
          <w:color w:val="222222"/>
          <w:sz w:val="19"/>
          <w:szCs w:val="19"/>
        </w:rPr>
        <w:t xml:space="preserve">dissolved  ·  too small  ·  filter paper  ·  left in the beaker  ·  evaporated  ·  salt  ·  still damp  ·  source of error</w:t>
      </w:r>
    </w:p>
    <w:p>
      <w:r>
        <w:br w:type="page"/>
      </w:r>
    </w:p>
    <w:p>
      <w:pPr>
        <w:spacing w:after="30" w:before="40" w:line="260"/>
      </w:pPr>
      <w:r>
        <w:rPr>
          <w:rFonts w:ascii="Calibri" w:cs="Calibri" w:eastAsia="Calibri" w:hAnsi="Calibri"/>
          <w:b/>
          <w:bCs/>
          <w:color w:val="E8930C"/>
          <w:sz w:val="17"/>
          <w:szCs w:val="17"/>
        </w:rPr>
        <w:t xml:space="preserve">YEAR 6 SCIENCE · LESSON 3 · EXIT TICKETS</w:t>
      </w:r>
    </w:p>
    <w:p>
      <w:pPr>
        <w:pBdr>
          <w:bottom w:val="single" w:color="E8930C" w:sz="12" w:space="5"/>
        </w:pBdr>
        <w:spacing w:after="100" w:before="0"/>
      </w:pPr>
      <w:r>
        <w:rPr>
          <w:rFonts w:ascii="Calibri" w:cs="Calibri" w:eastAsia="Calibri" w:hAnsi="Calibri"/>
          <w:b/>
          <w:bCs/>
          <w:color w:val="1B2A4A"/>
          <w:sz w:val="32"/>
          <w:szCs w:val="32"/>
        </w:rPr>
        <w:t xml:space="preserve">Exit tickets — cut into six</w:t>
      </w:r>
    </w:p>
    <w:tbl>
      <w:tblPr>
        <w:tblW w:type="dxa" w:w="9600"/>
        <w:tblBorders>
          <w:top w:val="single" w:color="8E97AA" w:sz="6"/>
          <w:left w:val="single" w:color="8E97AA" w:sz="6"/>
          <w:bottom w:val="single" w:color="8E97AA" w:sz="6"/>
          <w:right w:val="single" w:color="8E97AA" w:sz="6"/>
          <w:insideH w:val="single" w:color="8E97AA" w:sz="6"/>
          <w:insideV w:val="single" w:color="8E97AA" w:sz="6"/>
        </w:tblBorders>
      </w:tblPr>
      <w:tblGrid>
        <w:gridCol w:w="4800"/>
        <w:gridCol w:w="4800"/>
      </w:tblGrid>
      <w:tr>
        <w:tc>
          <w:tcPr>
            <w:tcW w:type="dxa" w:w="4800"/>
            <w:tcMar>
              <w:top w:type="dxa" w:w="110"/>
              <w:left w:type="dxa" w:w="110"/>
              <w:bottom w:type="dxa" w:w="110"/>
              <w:right w:type="dxa" w:w="110"/>
            </w:tcMar>
            <w:vAlign w:val="top"/>
          </w:tcPr>
          <w:p>
            <w:pPr>
              <w:spacing w:after="60" w:before="40" w:line="260"/>
            </w:pPr>
            <w:r>
              <w:rPr>
                <w:rFonts w:ascii="Calibri" w:cs="Calibri" w:eastAsia="Calibri" w:hAnsi="Calibri"/>
                <w:color w:val="222222"/>
                <w:sz w:val="16"/>
                <w:szCs w:val="16"/>
              </w:rPr>
              <w:t xml:space="preserve">Name: ______________________________</w:t>
            </w:r>
          </w:p>
          <w:p>
            <w:pPr>
              <w:spacing w:after="40" w:before="40" w:line="260"/>
            </w:pPr>
            <w:r>
              <w:rPr>
                <w:rFonts w:ascii="Calibri" w:cs="Calibri" w:eastAsia="Calibri" w:hAnsi="Calibri"/>
                <w:color w:val="222222"/>
                <w:sz w:val="16"/>
                <w:szCs w:val="16"/>
              </w:rPr>
              <w:t xml:space="preserve">Both groups started with 8 g of salt. The group that FILTERED got 7.5 g back. The group that DECANTED got 6.5 g.</w:t>
            </w:r>
          </w:p>
          <w:p>
            <w:pPr>
              <w:spacing w:after="45" w:before="40" w:line="260"/>
            </w:pPr>
            <w:r>
              <w:rPr>
                <w:rFonts w:ascii="Calibri" w:cs="Calibri" w:eastAsia="Calibri" w:hAnsi="Calibri"/>
                <w:i/>
                <w:iCs/>
                <w:color w:val="222222"/>
                <w:sz w:val="16"/>
                <w:szCs w:val="16"/>
              </w:rPr>
              <w:t xml:space="preserve">Neither group did anything wrong.</w:t>
            </w:r>
          </w:p>
          <w:p>
            <w:pPr>
              <w:spacing w:after="50" w:before="40" w:line="260"/>
            </w:pPr>
            <w:r>
              <w:rPr>
                <w:rFonts w:ascii="Calibri" w:cs="Calibri" w:eastAsia="Calibri" w:hAnsi="Calibri"/>
                <w:b/>
                <w:bCs/>
                <w:color w:val="222222"/>
                <w:sz w:val="17"/>
                <w:szCs w:val="17"/>
              </w:rPr>
              <w:t xml:space="preserve">Explain how that is possible.</w:t>
            </w:r>
          </w:p>
          <w:p>
            <w:pPr>
              <w:spacing w:after="75" w:before="40" w:line="260"/>
            </w:pPr>
            <w:r>
              <w:rPr>
                <w:rFonts w:ascii="Calibri" w:cs="Calibri" w:eastAsia="Calibri" w:hAnsi="Calibri"/>
                <w:color w:val="222222"/>
                <w:sz w:val="16"/>
                <w:szCs w:val="16"/>
              </w:rPr>
              <w:t xml:space="preserve">_________________________________________</w:t>
            </w:r>
          </w:p>
          <w:p>
            <w:pPr>
              <w:spacing w:after="75" w:before="40" w:line="260"/>
            </w:pPr>
            <w:r>
              <w:rPr>
                <w:rFonts w:ascii="Calibri" w:cs="Calibri" w:eastAsia="Calibri" w:hAnsi="Calibri"/>
                <w:color w:val="222222"/>
                <w:sz w:val="16"/>
                <w:szCs w:val="16"/>
              </w:rPr>
              <w:t xml:space="preserve">_________________________________________</w:t>
            </w:r>
          </w:p>
          <w:p>
            <w:pPr>
              <w:spacing w:after="40" w:before="40" w:line="260"/>
            </w:pPr>
            <w:r>
              <w:rPr>
                <w:rFonts w:ascii="Calibri" w:cs="Calibri" w:eastAsia="Calibri" w:hAnsi="Calibri"/>
                <w:color w:val="222222"/>
                <w:sz w:val="16"/>
                <w:szCs w:val="16"/>
              </w:rPr>
              <w:t xml:space="preserve">_________________________________________</w:t>
            </w:r>
          </w:p>
        </w:tc>
        <w:tc>
          <w:tcPr>
            <w:tcW w:type="dxa" w:w="4800"/>
            <w:tcMar>
              <w:top w:type="dxa" w:w="110"/>
              <w:left w:type="dxa" w:w="110"/>
              <w:bottom w:type="dxa" w:w="110"/>
              <w:right w:type="dxa" w:w="110"/>
            </w:tcMar>
            <w:vAlign w:val="top"/>
          </w:tcPr>
          <w:p>
            <w:pPr>
              <w:spacing w:after="60" w:before="40" w:line="260"/>
            </w:pPr>
            <w:r>
              <w:rPr>
                <w:rFonts w:ascii="Calibri" w:cs="Calibri" w:eastAsia="Calibri" w:hAnsi="Calibri"/>
                <w:color w:val="222222"/>
                <w:sz w:val="16"/>
                <w:szCs w:val="16"/>
              </w:rPr>
              <w:t xml:space="preserve">Name: ______________________________</w:t>
            </w:r>
          </w:p>
          <w:p>
            <w:pPr>
              <w:spacing w:after="40" w:before="40" w:line="260"/>
            </w:pPr>
            <w:r>
              <w:rPr>
                <w:rFonts w:ascii="Calibri" w:cs="Calibri" w:eastAsia="Calibri" w:hAnsi="Calibri"/>
                <w:color w:val="222222"/>
                <w:sz w:val="16"/>
                <w:szCs w:val="16"/>
              </w:rPr>
              <w:t xml:space="preserve">Both groups started with 8 g of salt. The group that FILTERED got 7.5 g back. The group that DECANTED got 6.5 g.</w:t>
            </w:r>
          </w:p>
          <w:p>
            <w:pPr>
              <w:spacing w:after="45" w:before="40" w:line="260"/>
            </w:pPr>
            <w:r>
              <w:rPr>
                <w:rFonts w:ascii="Calibri" w:cs="Calibri" w:eastAsia="Calibri" w:hAnsi="Calibri"/>
                <w:i/>
                <w:iCs/>
                <w:color w:val="222222"/>
                <w:sz w:val="16"/>
                <w:szCs w:val="16"/>
              </w:rPr>
              <w:t xml:space="preserve">Neither group did anything wrong.</w:t>
            </w:r>
          </w:p>
          <w:p>
            <w:pPr>
              <w:spacing w:after="50" w:before="40" w:line="260"/>
            </w:pPr>
            <w:r>
              <w:rPr>
                <w:rFonts w:ascii="Calibri" w:cs="Calibri" w:eastAsia="Calibri" w:hAnsi="Calibri"/>
                <w:b/>
                <w:bCs/>
                <w:color w:val="222222"/>
                <w:sz w:val="17"/>
                <w:szCs w:val="17"/>
              </w:rPr>
              <w:t xml:space="preserve">Explain how that is possible.</w:t>
            </w:r>
          </w:p>
          <w:p>
            <w:pPr>
              <w:spacing w:after="75" w:before="40" w:line="260"/>
            </w:pPr>
            <w:r>
              <w:rPr>
                <w:rFonts w:ascii="Calibri" w:cs="Calibri" w:eastAsia="Calibri" w:hAnsi="Calibri"/>
                <w:color w:val="222222"/>
                <w:sz w:val="16"/>
                <w:szCs w:val="16"/>
              </w:rPr>
              <w:t xml:space="preserve">_________________________________________</w:t>
            </w:r>
          </w:p>
          <w:p>
            <w:pPr>
              <w:spacing w:after="75" w:before="40" w:line="260"/>
            </w:pPr>
            <w:r>
              <w:rPr>
                <w:rFonts w:ascii="Calibri" w:cs="Calibri" w:eastAsia="Calibri" w:hAnsi="Calibri"/>
                <w:color w:val="222222"/>
                <w:sz w:val="16"/>
                <w:szCs w:val="16"/>
              </w:rPr>
              <w:t xml:space="preserve">_________________________________________</w:t>
            </w:r>
          </w:p>
          <w:p>
            <w:pPr>
              <w:spacing w:after="40" w:before="40" w:line="260"/>
            </w:pPr>
            <w:r>
              <w:rPr>
                <w:rFonts w:ascii="Calibri" w:cs="Calibri" w:eastAsia="Calibri" w:hAnsi="Calibri"/>
                <w:color w:val="222222"/>
                <w:sz w:val="16"/>
                <w:szCs w:val="16"/>
              </w:rPr>
              <w:t xml:space="preserve">_________________________________________</w:t>
            </w:r>
          </w:p>
        </w:tc>
      </w:tr>
      <w:tr>
        <w:tc>
          <w:tcPr>
            <w:tcW w:type="dxa" w:w="4800"/>
            <w:tcMar>
              <w:top w:type="dxa" w:w="110"/>
              <w:left w:type="dxa" w:w="110"/>
              <w:bottom w:type="dxa" w:w="110"/>
              <w:right w:type="dxa" w:w="110"/>
            </w:tcMar>
            <w:vAlign w:val="top"/>
          </w:tcPr>
          <w:p>
            <w:pPr>
              <w:spacing w:after="60" w:before="40" w:line="260"/>
            </w:pPr>
            <w:r>
              <w:rPr>
                <w:rFonts w:ascii="Calibri" w:cs="Calibri" w:eastAsia="Calibri" w:hAnsi="Calibri"/>
                <w:color w:val="222222"/>
                <w:sz w:val="16"/>
                <w:szCs w:val="16"/>
              </w:rPr>
              <w:t xml:space="preserve">Name: ______________________________</w:t>
            </w:r>
          </w:p>
          <w:p>
            <w:pPr>
              <w:spacing w:after="40" w:before="40" w:line="260"/>
            </w:pPr>
            <w:r>
              <w:rPr>
                <w:rFonts w:ascii="Calibri" w:cs="Calibri" w:eastAsia="Calibri" w:hAnsi="Calibri"/>
                <w:color w:val="222222"/>
                <w:sz w:val="16"/>
                <w:szCs w:val="16"/>
              </w:rPr>
              <w:t xml:space="preserve">Both groups started with 8 g of salt. The group that FILTERED got 7.5 g back. The group that DECANTED got 6.5 g.</w:t>
            </w:r>
          </w:p>
          <w:p>
            <w:pPr>
              <w:spacing w:after="45" w:before="40" w:line="260"/>
            </w:pPr>
            <w:r>
              <w:rPr>
                <w:rFonts w:ascii="Calibri" w:cs="Calibri" w:eastAsia="Calibri" w:hAnsi="Calibri"/>
                <w:i/>
                <w:iCs/>
                <w:color w:val="222222"/>
                <w:sz w:val="16"/>
                <w:szCs w:val="16"/>
              </w:rPr>
              <w:t xml:space="preserve">Neither group did anything wrong.</w:t>
            </w:r>
          </w:p>
          <w:p>
            <w:pPr>
              <w:spacing w:after="50" w:before="40" w:line="260"/>
            </w:pPr>
            <w:r>
              <w:rPr>
                <w:rFonts w:ascii="Calibri" w:cs="Calibri" w:eastAsia="Calibri" w:hAnsi="Calibri"/>
                <w:b/>
                <w:bCs/>
                <w:color w:val="222222"/>
                <w:sz w:val="17"/>
                <w:szCs w:val="17"/>
              </w:rPr>
              <w:t xml:space="preserve">Explain how that is possible.</w:t>
            </w:r>
          </w:p>
          <w:p>
            <w:pPr>
              <w:spacing w:after="75" w:before="40" w:line="260"/>
            </w:pPr>
            <w:r>
              <w:rPr>
                <w:rFonts w:ascii="Calibri" w:cs="Calibri" w:eastAsia="Calibri" w:hAnsi="Calibri"/>
                <w:color w:val="222222"/>
                <w:sz w:val="16"/>
                <w:szCs w:val="16"/>
              </w:rPr>
              <w:t xml:space="preserve">_________________________________________</w:t>
            </w:r>
          </w:p>
          <w:p>
            <w:pPr>
              <w:spacing w:after="75" w:before="40" w:line="260"/>
            </w:pPr>
            <w:r>
              <w:rPr>
                <w:rFonts w:ascii="Calibri" w:cs="Calibri" w:eastAsia="Calibri" w:hAnsi="Calibri"/>
                <w:color w:val="222222"/>
                <w:sz w:val="16"/>
                <w:szCs w:val="16"/>
              </w:rPr>
              <w:t xml:space="preserve">_________________________________________</w:t>
            </w:r>
          </w:p>
          <w:p>
            <w:pPr>
              <w:spacing w:after="40" w:before="40" w:line="260"/>
            </w:pPr>
            <w:r>
              <w:rPr>
                <w:rFonts w:ascii="Calibri" w:cs="Calibri" w:eastAsia="Calibri" w:hAnsi="Calibri"/>
                <w:color w:val="222222"/>
                <w:sz w:val="16"/>
                <w:szCs w:val="16"/>
              </w:rPr>
              <w:t xml:space="preserve">_________________________________________</w:t>
            </w:r>
          </w:p>
        </w:tc>
        <w:tc>
          <w:tcPr>
            <w:tcW w:type="dxa" w:w="4800"/>
            <w:tcMar>
              <w:top w:type="dxa" w:w="110"/>
              <w:left w:type="dxa" w:w="110"/>
              <w:bottom w:type="dxa" w:w="110"/>
              <w:right w:type="dxa" w:w="110"/>
            </w:tcMar>
            <w:vAlign w:val="top"/>
          </w:tcPr>
          <w:p>
            <w:pPr>
              <w:spacing w:after="60" w:before="40" w:line="260"/>
            </w:pPr>
            <w:r>
              <w:rPr>
                <w:rFonts w:ascii="Calibri" w:cs="Calibri" w:eastAsia="Calibri" w:hAnsi="Calibri"/>
                <w:color w:val="222222"/>
                <w:sz w:val="16"/>
                <w:szCs w:val="16"/>
              </w:rPr>
              <w:t xml:space="preserve">Name: ______________________________</w:t>
            </w:r>
          </w:p>
          <w:p>
            <w:pPr>
              <w:spacing w:after="40" w:before="40" w:line="260"/>
            </w:pPr>
            <w:r>
              <w:rPr>
                <w:rFonts w:ascii="Calibri" w:cs="Calibri" w:eastAsia="Calibri" w:hAnsi="Calibri"/>
                <w:color w:val="222222"/>
                <w:sz w:val="16"/>
                <w:szCs w:val="16"/>
              </w:rPr>
              <w:t xml:space="preserve">Both groups started with 8 g of salt. The group that FILTERED got 7.5 g back. The group that DECANTED got 6.5 g.</w:t>
            </w:r>
          </w:p>
          <w:p>
            <w:pPr>
              <w:spacing w:after="45" w:before="40" w:line="260"/>
            </w:pPr>
            <w:r>
              <w:rPr>
                <w:rFonts w:ascii="Calibri" w:cs="Calibri" w:eastAsia="Calibri" w:hAnsi="Calibri"/>
                <w:i/>
                <w:iCs/>
                <w:color w:val="222222"/>
                <w:sz w:val="16"/>
                <w:szCs w:val="16"/>
              </w:rPr>
              <w:t xml:space="preserve">Neither group did anything wrong.</w:t>
            </w:r>
          </w:p>
          <w:p>
            <w:pPr>
              <w:spacing w:after="50" w:before="40" w:line="260"/>
            </w:pPr>
            <w:r>
              <w:rPr>
                <w:rFonts w:ascii="Calibri" w:cs="Calibri" w:eastAsia="Calibri" w:hAnsi="Calibri"/>
                <w:b/>
                <w:bCs/>
                <w:color w:val="222222"/>
                <w:sz w:val="17"/>
                <w:szCs w:val="17"/>
              </w:rPr>
              <w:t xml:space="preserve">Explain how that is possible.</w:t>
            </w:r>
          </w:p>
          <w:p>
            <w:pPr>
              <w:spacing w:after="75" w:before="40" w:line="260"/>
            </w:pPr>
            <w:r>
              <w:rPr>
                <w:rFonts w:ascii="Calibri" w:cs="Calibri" w:eastAsia="Calibri" w:hAnsi="Calibri"/>
                <w:color w:val="222222"/>
                <w:sz w:val="16"/>
                <w:szCs w:val="16"/>
              </w:rPr>
              <w:t xml:space="preserve">_________________________________________</w:t>
            </w:r>
          </w:p>
          <w:p>
            <w:pPr>
              <w:spacing w:after="75" w:before="40" w:line="260"/>
            </w:pPr>
            <w:r>
              <w:rPr>
                <w:rFonts w:ascii="Calibri" w:cs="Calibri" w:eastAsia="Calibri" w:hAnsi="Calibri"/>
                <w:color w:val="222222"/>
                <w:sz w:val="16"/>
                <w:szCs w:val="16"/>
              </w:rPr>
              <w:t xml:space="preserve">_________________________________________</w:t>
            </w:r>
          </w:p>
          <w:p>
            <w:pPr>
              <w:spacing w:after="40" w:before="40" w:line="260"/>
            </w:pPr>
            <w:r>
              <w:rPr>
                <w:rFonts w:ascii="Calibri" w:cs="Calibri" w:eastAsia="Calibri" w:hAnsi="Calibri"/>
                <w:color w:val="222222"/>
                <w:sz w:val="16"/>
                <w:szCs w:val="16"/>
              </w:rPr>
              <w:t xml:space="preserve">_________________________________________</w:t>
            </w:r>
          </w:p>
        </w:tc>
      </w:tr>
      <w:tr>
        <w:tc>
          <w:tcPr>
            <w:tcW w:type="dxa" w:w="4800"/>
            <w:tcMar>
              <w:top w:type="dxa" w:w="110"/>
              <w:left w:type="dxa" w:w="110"/>
              <w:bottom w:type="dxa" w:w="110"/>
              <w:right w:type="dxa" w:w="110"/>
            </w:tcMar>
            <w:vAlign w:val="top"/>
          </w:tcPr>
          <w:p>
            <w:pPr>
              <w:spacing w:after="60" w:before="40" w:line="260"/>
            </w:pPr>
            <w:r>
              <w:rPr>
                <w:rFonts w:ascii="Calibri" w:cs="Calibri" w:eastAsia="Calibri" w:hAnsi="Calibri"/>
                <w:color w:val="222222"/>
                <w:sz w:val="16"/>
                <w:szCs w:val="16"/>
              </w:rPr>
              <w:t xml:space="preserve">Name: ______________________________</w:t>
            </w:r>
          </w:p>
          <w:p>
            <w:pPr>
              <w:spacing w:after="40" w:before="40" w:line="260"/>
            </w:pPr>
            <w:r>
              <w:rPr>
                <w:rFonts w:ascii="Calibri" w:cs="Calibri" w:eastAsia="Calibri" w:hAnsi="Calibri"/>
                <w:color w:val="222222"/>
                <w:sz w:val="16"/>
                <w:szCs w:val="16"/>
              </w:rPr>
              <w:t xml:space="preserve">Both groups started with 8 g of salt. The group that FILTERED got 7.5 g back. The group that DECANTED got 6.5 g.</w:t>
            </w:r>
          </w:p>
          <w:p>
            <w:pPr>
              <w:spacing w:after="45" w:before="40" w:line="260"/>
            </w:pPr>
            <w:r>
              <w:rPr>
                <w:rFonts w:ascii="Calibri" w:cs="Calibri" w:eastAsia="Calibri" w:hAnsi="Calibri"/>
                <w:i/>
                <w:iCs/>
                <w:color w:val="222222"/>
                <w:sz w:val="16"/>
                <w:szCs w:val="16"/>
              </w:rPr>
              <w:t xml:space="preserve">Neither group did anything wrong.</w:t>
            </w:r>
          </w:p>
          <w:p>
            <w:pPr>
              <w:spacing w:after="50" w:before="40" w:line="260"/>
            </w:pPr>
            <w:r>
              <w:rPr>
                <w:rFonts w:ascii="Calibri" w:cs="Calibri" w:eastAsia="Calibri" w:hAnsi="Calibri"/>
                <w:b/>
                <w:bCs/>
                <w:color w:val="222222"/>
                <w:sz w:val="17"/>
                <w:szCs w:val="17"/>
              </w:rPr>
              <w:t xml:space="preserve">Explain how that is possible.</w:t>
            </w:r>
          </w:p>
          <w:p>
            <w:pPr>
              <w:spacing w:after="75" w:before="40" w:line="260"/>
            </w:pPr>
            <w:r>
              <w:rPr>
                <w:rFonts w:ascii="Calibri" w:cs="Calibri" w:eastAsia="Calibri" w:hAnsi="Calibri"/>
                <w:color w:val="222222"/>
                <w:sz w:val="16"/>
                <w:szCs w:val="16"/>
              </w:rPr>
              <w:t xml:space="preserve">_________________________________________</w:t>
            </w:r>
          </w:p>
          <w:p>
            <w:pPr>
              <w:spacing w:after="75" w:before="40" w:line="260"/>
            </w:pPr>
            <w:r>
              <w:rPr>
                <w:rFonts w:ascii="Calibri" w:cs="Calibri" w:eastAsia="Calibri" w:hAnsi="Calibri"/>
                <w:color w:val="222222"/>
                <w:sz w:val="16"/>
                <w:szCs w:val="16"/>
              </w:rPr>
              <w:t xml:space="preserve">_________________________________________</w:t>
            </w:r>
          </w:p>
          <w:p>
            <w:pPr>
              <w:spacing w:after="40" w:before="40" w:line="260"/>
            </w:pPr>
            <w:r>
              <w:rPr>
                <w:rFonts w:ascii="Calibri" w:cs="Calibri" w:eastAsia="Calibri" w:hAnsi="Calibri"/>
                <w:color w:val="222222"/>
                <w:sz w:val="16"/>
                <w:szCs w:val="16"/>
              </w:rPr>
              <w:t xml:space="preserve">_________________________________________</w:t>
            </w:r>
          </w:p>
        </w:tc>
        <w:tc>
          <w:tcPr>
            <w:tcW w:type="dxa" w:w="4800"/>
            <w:tcMar>
              <w:top w:type="dxa" w:w="110"/>
              <w:left w:type="dxa" w:w="110"/>
              <w:bottom w:type="dxa" w:w="110"/>
              <w:right w:type="dxa" w:w="110"/>
            </w:tcMar>
            <w:vAlign w:val="top"/>
          </w:tcPr>
          <w:p>
            <w:pPr>
              <w:spacing w:after="60" w:before="40" w:line="260"/>
            </w:pPr>
            <w:r>
              <w:rPr>
                <w:rFonts w:ascii="Calibri" w:cs="Calibri" w:eastAsia="Calibri" w:hAnsi="Calibri"/>
                <w:color w:val="222222"/>
                <w:sz w:val="16"/>
                <w:szCs w:val="16"/>
              </w:rPr>
              <w:t xml:space="preserve">Name: ______________________________</w:t>
            </w:r>
          </w:p>
          <w:p>
            <w:pPr>
              <w:spacing w:after="40" w:before="40" w:line="260"/>
            </w:pPr>
            <w:r>
              <w:rPr>
                <w:rFonts w:ascii="Calibri" w:cs="Calibri" w:eastAsia="Calibri" w:hAnsi="Calibri"/>
                <w:color w:val="222222"/>
                <w:sz w:val="16"/>
                <w:szCs w:val="16"/>
              </w:rPr>
              <w:t xml:space="preserve">Both groups started with 8 g of salt. The group that FILTERED got 7.5 g back. The group that DECANTED got 6.5 g.</w:t>
            </w:r>
          </w:p>
          <w:p>
            <w:pPr>
              <w:spacing w:after="45" w:before="40" w:line="260"/>
            </w:pPr>
            <w:r>
              <w:rPr>
                <w:rFonts w:ascii="Calibri" w:cs="Calibri" w:eastAsia="Calibri" w:hAnsi="Calibri"/>
                <w:i/>
                <w:iCs/>
                <w:color w:val="222222"/>
                <w:sz w:val="16"/>
                <w:szCs w:val="16"/>
              </w:rPr>
              <w:t xml:space="preserve">Neither group did anything wrong.</w:t>
            </w:r>
          </w:p>
          <w:p>
            <w:pPr>
              <w:spacing w:after="50" w:before="40" w:line="260"/>
            </w:pPr>
            <w:r>
              <w:rPr>
                <w:rFonts w:ascii="Calibri" w:cs="Calibri" w:eastAsia="Calibri" w:hAnsi="Calibri"/>
                <w:b/>
                <w:bCs/>
                <w:color w:val="222222"/>
                <w:sz w:val="17"/>
                <w:szCs w:val="17"/>
              </w:rPr>
              <w:t xml:space="preserve">Explain how that is possible.</w:t>
            </w:r>
          </w:p>
          <w:p>
            <w:pPr>
              <w:spacing w:after="75" w:before="40" w:line="260"/>
            </w:pPr>
            <w:r>
              <w:rPr>
                <w:rFonts w:ascii="Calibri" w:cs="Calibri" w:eastAsia="Calibri" w:hAnsi="Calibri"/>
                <w:color w:val="222222"/>
                <w:sz w:val="16"/>
                <w:szCs w:val="16"/>
              </w:rPr>
              <w:t xml:space="preserve">_________________________________________</w:t>
            </w:r>
          </w:p>
          <w:p>
            <w:pPr>
              <w:spacing w:after="75" w:before="40" w:line="260"/>
            </w:pPr>
            <w:r>
              <w:rPr>
                <w:rFonts w:ascii="Calibri" w:cs="Calibri" w:eastAsia="Calibri" w:hAnsi="Calibri"/>
                <w:color w:val="222222"/>
                <w:sz w:val="16"/>
                <w:szCs w:val="16"/>
              </w:rPr>
              <w:t xml:space="preserve">_________________________________________</w:t>
            </w:r>
          </w:p>
          <w:p>
            <w:pPr>
              <w:spacing w:after="40" w:before="40" w:line="260"/>
            </w:pPr>
            <w:r>
              <w:rPr>
                <w:rFonts w:ascii="Calibri" w:cs="Calibri" w:eastAsia="Calibri" w:hAnsi="Calibri"/>
                <w:color w:val="222222"/>
                <w:sz w:val="16"/>
                <w:szCs w:val="16"/>
              </w:rPr>
              <w:t xml:space="preserve">_________________________________________</w:t>
            </w:r>
          </w:p>
        </w:tc>
      </w:tr>
    </w:tbl>
    <w:sectPr>
      <w:footerReference w:type="default" r:id="rId7"/>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A6478"/>
        <w:sz w:val="14"/>
        <w:szCs w:val="14"/>
      </w:rPr>
      <w:t xml:space="preserve">Lesson 3 · Get it back · Year 6 Science · Term 4 2026 · St Joseph's Primary School, Corinda</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30"/>
      </w:pPr>
    </w:lvl>
  </w:abstractNum>
  <w:abstractNum w:abstractNumId="3" w15:restartNumberingAfterBreak="0">
    <w:multiLevelType w:val="hybridMultilevel"/>
    <w:lvl w:ilvl="0" w15:tentative="1">
      <w:start w:val="1"/>
      <w:numFmt w:val="decimal"/>
      <w:lvlText w:val="%1."/>
      <w:lvlJc w:val="left"/>
      <w:pPr>
        <w:ind w:left="400" w:hanging="23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22222"/>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Lesson 3 Student Sheets — Get it back</dc:title>
  <dc:creator>David Cox</dc:creator>
  <cp:lastModifiedBy>Un-named</cp:lastModifiedBy>
  <cp:revision>1</cp:revision>
  <dcterms:created xsi:type="dcterms:W3CDTF">2026-09-15T10:05:01.526Z</dcterms:created>
  <dcterms:modified xsi:type="dcterms:W3CDTF">2026-09-15T10:05:01.538Z</dcterms:modified>
</cp:coreProperties>
</file>

<file path=docProps/custom.xml><?xml version="1.0" encoding="utf-8"?>
<Properties xmlns="http://schemas.openxmlformats.org/officeDocument/2006/custom-properties" xmlns:vt="http://schemas.openxmlformats.org/officeDocument/2006/docPropsVTypes"/>
</file>